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B7FD4">
      <w:pPr>
        <w:spacing w:before="0" w:after="60" w:line="283" w:lineRule="auto"/>
      </w:pPr>
      <w:bookmarkStart w:id="0" w:name="_GoBack"/>
      <w:bookmarkEnd w:id="0"/>
      <w:r>
        <w:rPr>
          <w:rFonts w:ascii="Aptos" w:hAnsi="Aptos"/>
          <w:b/>
          <w:i w:val="0"/>
          <w:color w:val="1677A8"/>
          <w:sz w:val="24"/>
        </w:rPr>
        <w:t>AL150WX</w:t>
      </w:r>
    </w:p>
    <w:p w14:paraId="171568A3">
      <w:pPr>
        <w:pStyle w:val="31"/>
      </w:pPr>
      <w:r>
        <w:t>150 W LED Wash ONE-effect</w:t>
      </w:r>
      <w:r>
        <w:br w:type="textWrapping"/>
      </w:r>
      <w:r>
        <w:t>Moving Head</w:t>
      </w:r>
    </w:p>
    <w:p w14:paraId="248D6E07">
      <w:pPr>
        <w:pStyle w:val="26"/>
      </w:pPr>
      <w:r>
        <w:t>RGBL 4-IN-1 - DYNAMIC ZOOM - USER MANUAL</w:t>
      </w:r>
    </w:p>
    <w:p w14:paraId="11EC2E7B">
      <w:pPr>
        <w:spacing w:before="0" w:after="120" w:line="283" w:lineRule="auto"/>
      </w:pPr>
      <w:r>
        <w:rPr>
          <w:rFonts w:ascii="Aptos" w:hAnsi="Aptos"/>
          <w:b w:val="0"/>
          <w:i w:val="0"/>
          <w:color w:val="5A6872"/>
          <w:sz w:val="21"/>
        </w:rPr>
        <w:t>High-output wash fixture with a 24-pixel RGB auxiliary effect array</w:t>
      </w:r>
    </w:p>
    <w:p w14:paraId="12245E9D">
      <w:pPr>
        <w:jc w:val="center"/>
      </w:pPr>
      <w:r>
        <w:drawing>
          <wp:inline distT="0" distB="0" distL="114300" distR="114300">
            <wp:extent cx="3748405" cy="4077335"/>
            <wp:effectExtent l="0" t="0" r="10795" b="12065"/>
            <wp:docPr id="1" name="Picture 1" descr="Product photograph of the AL150WX 150 W RGBL LED wash moving head with illuminated multicolor auxiliary effect pixels." title="AL150WX LED wash movin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150WX 150 W RGBL LED wash moving head with illuminated multicolor auxiliary effect pixels." title="AL150WX LED wash moving head"/>
                    <pic:cNvPicPr>
                      <a:picLocks noChangeAspect="1"/>
                    </pic:cNvPicPr>
                  </pic:nvPicPr>
                  <pic:blipFill>
                    <a:blip r:embed="rId12"/>
                    <a:stretch>
                      <a:fillRect/>
                    </a:stretch>
                  </pic:blipFill>
                  <pic:spPr>
                    <a:xfrm>
                      <a:off x="0" y="0"/>
                      <a:ext cx="3749039" cy="4077801"/>
                    </a:xfrm>
                    <a:prstGeom prst="rect">
                      <a:avLst/>
                    </a:prstGeom>
                  </pic:spPr>
                </pic:pic>
              </a:graphicData>
            </a:graphic>
          </wp:inline>
        </w:drawing>
      </w:r>
    </w:p>
    <w:p w14:paraId="48E132F0">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67ADE247">
      <w:pPr>
        <w:spacing w:before="40" w:after="100" w:line="283" w:lineRule="auto"/>
        <w:jc w:val="center"/>
      </w:pPr>
      <w:r>
        <w:rPr>
          <w:rFonts w:ascii="Aptos" w:hAnsi="Aptos"/>
          <w:b w:val="0"/>
          <w:i w:val="0"/>
          <w:color w:val="5A6872"/>
          <w:sz w:val="16"/>
        </w:rPr>
        <w:t>English Edition - Specifications subject to change without notice</w:t>
      </w:r>
    </w:p>
    <w:p w14:paraId="665F050C">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3A0BD0E1">
        <w:trPr>
          <w:tblHeader/>
        </w:trPr>
        <w:tc>
          <w:tcPr>
            <w:tcW w:w="1300" w:type="dxa"/>
            <w:shd w:val="clear" w:color="auto" w:fill="1677A8"/>
            <w:tcMar>
              <w:top w:w="55" w:type="dxa"/>
              <w:left w:w="100" w:type="dxa"/>
              <w:bottom w:w="55" w:type="dxa"/>
              <w:right w:w="100" w:type="dxa"/>
            </w:tcMar>
            <w:vAlign w:val="center"/>
          </w:tcPr>
          <w:p w14:paraId="305110E1">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2F5AED99">
            <w:pPr>
              <w:spacing w:before="0" w:after="0" w:line="240" w:lineRule="auto"/>
              <w:jc w:val="left"/>
            </w:pPr>
            <w:r>
              <w:rPr>
                <w:rFonts w:ascii="Aptos" w:hAnsi="Aptos"/>
                <w:b/>
                <w:color w:val="FFFFFF"/>
                <w:sz w:val="18"/>
              </w:rPr>
              <w:t>Topic</w:t>
            </w:r>
          </w:p>
        </w:tc>
      </w:tr>
      <w:tr w14:paraId="1197FE72">
        <w:tc>
          <w:tcPr>
            <w:tcW w:w="1300" w:type="dxa"/>
            <w:tcMar>
              <w:top w:w="55" w:type="dxa"/>
              <w:left w:w="100" w:type="dxa"/>
              <w:bottom w:w="55" w:type="dxa"/>
              <w:right w:w="100" w:type="dxa"/>
            </w:tcMar>
            <w:vAlign w:val="center"/>
          </w:tcPr>
          <w:p w14:paraId="46F42078">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231287CD">
            <w:pPr>
              <w:spacing w:before="0" w:after="0" w:line="240" w:lineRule="auto"/>
              <w:jc w:val="left"/>
            </w:pPr>
            <w:r>
              <w:rPr>
                <w:rFonts w:ascii="Aptos" w:hAnsi="Aptos"/>
                <w:b w:val="0"/>
                <w:color w:val="153247"/>
                <w:sz w:val="18"/>
              </w:rPr>
              <w:t>Safety Information</w:t>
            </w:r>
          </w:p>
        </w:tc>
      </w:tr>
      <w:tr w14:paraId="256D8DE0">
        <w:tc>
          <w:tcPr>
            <w:tcW w:w="1300" w:type="dxa"/>
            <w:shd w:val="clear" w:color="auto" w:fill="F3F7F9"/>
            <w:tcMar>
              <w:top w:w="55" w:type="dxa"/>
              <w:left w:w="100" w:type="dxa"/>
              <w:bottom w:w="55" w:type="dxa"/>
              <w:right w:w="100" w:type="dxa"/>
            </w:tcMar>
            <w:vAlign w:val="center"/>
          </w:tcPr>
          <w:p w14:paraId="2DC66180">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1807E5FD">
            <w:pPr>
              <w:spacing w:before="0" w:after="0" w:line="240" w:lineRule="auto"/>
              <w:jc w:val="left"/>
            </w:pPr>
            <w:r>
              <w:rPr>
                <w:rFonts w:ascii="Aptos" w:hAnsi="Aptos"/>
                <w:b w:val="0"/>
                <w:color w:val="153247"/>
                <w:sz w:val="18"/>
              </w:rPr>
              <w:t>Product Overview and Specifications</w:t>
            </w:r>
          </w:p>
        </w:tc>
      </w:tr>
      <w:tr w14:paraId="2F0FF59C">
        <w:tc>
          <w:tcPr>
            <w:tcW w:w="1300" w:type="dxa"/>
            <w:tcMar>
              <w:top w:w="55" w:type="dxa"/>
              <w:left w:w="100" w:type="dxa"/>
              <w:bottom w:w="55" w:type="dxa"/>
              <w:right w:w="100" w:type="dxa"/>
            </w:tcMar>
            <w:vAlign w:val="center"/>
          </w:tcPr>
          <w:p w14:paraId="5B95A740">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758369AC">
            <w:pPr>
              <w:spacing w:before="0" w:after="0" w:line="240" w:lineRule="auto"/>
              <w:jc w:val="left"/>
            </w:pPr>
            <w:r>
              <w:rPr>
                <w:rFonts w:ascii="Aptos" w:hAnsi="Aptos"/>
                <w:b w:val="0"/>
                <w:color w:val="153247"/>
                <w:sz w:val="18"/>
              </w:rPr>
              <w:t>Setup and Installation</w:t>
            </w:r>
          </w:p>
        </w:tc>
      </w:tr>
      <w:tr w14:paraId="6EC26F2A">
        <w:tc>
          <w:tcPr>
            <w:tcW w:w="1300" w:type="dxa"/>
            <w:shd w:val="clear" w:color="auto" w:fill="F3F7F9"/>
            <w:tcMar>
              <w:top w:w="55" w:type="dxa"/>
              <w:left w:w="100" w:type="dxa"/>
              <w:bottom w:w="55" w:type="dxa"/>
              <w:right w:w="100" w:type="dxa"/>
            </w:tcMar>
            <w:vAlign w:val="center"/>
          </w:tcPr>
          <w:p w14:paraId="172D62D0">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44C843F3">
            <w:pPr>
              <w:spacing w:before="0" w:after="0" w:line="240" w:lineRule="auto"/>
              <w:jc w:val="left"/>
            </w:pPr>
            <w:r>
              <w:rPr>
                <w:rFonts w:ascii="Aptos" w:hAnsi="Aptos"/>
                <w:b w:val="0"/>
                <w:color w:val="153247"/>
                <w:sz w:val="18"/>
              </w:rPr>
              <w:t>Control Panel and Menu</w:t>
            </w:r>
          </w:p>
        </w:tc>
      </w:tr>
      <w:tr w14:paraId="13194C0B">
        <w:tc>
          <w:tcPr>
            <w:tcW w:w="1300" w:type="dxa"/>
            <w:tcMar>
              <w:top w:w="55" w:type="dxa"/>
              <w:left w:w="100" w:type="dxa"/>
              <w:bottom w:w="55" w:type="dxa"/>
              <w:right w:w="100" w:type="dxa"/>
            </w:tcMar>
            <w:vAlign w:val="center"/>
          </w:tcPr>
          <w:p w14:paraId="4E14F571">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2B0B531F">
            <w:pPr>
              <w:spacing w:before="0" w:after="0" w:line="240" w:lineRule="auto"/>
              <w:jc w:val="left"/>
            </w:pPr>
            <w:r>
              <w:rPr>
                <w:rFonts w:ascii="Aptos" w:hAnsi="Aptos"/>
                <w:b w:val="0"/>
                <w:color w:val="153247"/>
                <w:sz w:val="18"/>
              </w:rPr>
              <w:t>DMX512 Channel Reference</w:t>
            </w:r>
          </w:p>
        </w:tc>
      </w:tr>
      <w:tr w14:paraId="393D4B33">
        <w:tc>
          <w:tcPr>
            <w:tcW w:w="1300" w:type="dxa"/>
            <w:shd w:val="clear" w:color="auto" w:fill="F3F7F9"/>
            <w:tcMar>
              <w:top w:w="55" w:type="dxa"/>
              <w:left w:w="100" w:type="dxa"/>
              <w:bottom w:w="55" w:type="dxa"/>
              <w:right w:w="100" w:type="dxa"/>
            </w:tcMar>
            <w:vAlign w:val="center"/>
          </w:tcPr>
          <w:p w14:paraId="2687CCEB">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4C00DD5D">
            <w:pPr>
              <w:spacing w:before="0" w:after="0" w:line="240" w:lineRule="auto"/>
              <w:jc w:val="left"/>
            </w:pPr>
            <w:r>
              <w:rPr>
                <w:rFonts w:ascii="Aptos" w:hAnsi="Aptos"/>
                <w:b w:val="0"/>
                <w:color w:val="153247"/>
                <w:sz w:val="18"/>
              </w:rPr>
              <w:t>Routine Maintenance</w:t>
            </w:r>
          </w:p>
        </w:tc>
      </w:tr>
      <w:tr w14:paraId="4A0B61B7">
        <w:tc>
          <w:tcPr>
            <w:tcW w:w="1300" w:type="dxa"/>
            <w:tcMar>
              <w:top w:w="55" w:type="dxa"/>
              <w:left w:w="100" w:type="dxa"/>
              <w:bottom w:w="55" w:type="dxa"/>
              <w:right w:w="100" w:type="dxa"/>
            </w:tcMar>
            <w:vAlign w:val="center"/>
          </w:tcPr>
          <w:p w14:paraId="12397F2B">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73EC78FC">
            <w:pPr>
              <w:spacing w:before="0" w:after="0" w:line="240" w:lineRule="auto"/>
              <w:jc w:val="left"/>
            </w:pPr>
            <w:r>
              <w:rPr>
                <w:rFonts w:ascii="Aptos" w:hAnsi="Aptos"/>
                <w:b w:val="0"/>
                <w:color w:val="153247"/>
                <w:sz w:val="18"/>
              </w:rPr>
              <w:t>Troubleshooting and Service</w:t>
            </w:r>
          </w:p>
        </w:tc>
      </w:tr>
    </w:tbl>
    <w:p w14:paraId="2E3B9C98">
      <w:pPr>
        <w:spacing w:after="40"/>
      </w:pPr>
    </w:p>
    <w:p w14:paraId="0F0FF634">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manual is for model AL150WX. Confirm the model, voltage, firmware and product-label ratings before installation or programming.</w:t>
      </w:r>
    </w:p>
    <w:p w14:paraId="709209AB">
      <w:pPr>
        <w:pStyle w:val="3"/>
      </w:pPr>
      <w:r>
        <w:t>1  Safety Information</w:t>
      </w:r>
    </w:p>
    <w:p w14:paraId="439FEA6C">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before opening, cleaning, inspection, fuse replacement or service.</w:t>
      </w:r>
    </w:p>
    <w:p w14:paraId="611E2D41">
      <w:pPr>
        <w:pStyle w:val="16"/>
      </w:pPr>
      <w:r>
        <w:t>This professional fixture must be installed, operated and serviced by qualified personnel.</w:t>
      </w:r>
    </w:p>
    <w:p w14:paraId="705D0E6D">
      <w:pPr>
        <w:pStyle w:val="16"/>
      </w:pPr>
      <w:r>
        <w:t>Use only AC 100-240 V, 50/60 Hz. Connect the yellow/green conductor to protective earth.</w:t>
      </w:r>
    </w:p>
    <w:p w14:paraId="685133FE">
      <w:pPr>
        <w:pStyle w:val="16"/>
      </w:pPr>
      <w:r>
        <w:t>The maximum ambient temperature is 40°C. Stop operation if the environment exceeds this limit.</w:t>
      </w:r>
    </w:p>
    <w:p w14:paraId="0D097C37">
      <w:pPr>
        <w:pStyle w:val="16"/>
      </w:pPr>
      <w:r>
        <w:t>Do not connect the fixture to an external dimmer. Do not operate it with damaged cables, housing, lens, mounting points or protective parts.</w:t>
      </w:r>
    </w:p>
    <w:p w14:paraId="25FAC125">
      <w:pPr>
        <w:pStyle w:val="16"/>
      </w:pPr>
      <w:r>
        <w:t>Keep the fixture dry and indoors. Prevent liquids, flammable substances and metal objects from entering the housing.</w:t>
      </w:r>
    </w:p>
    <w:p w14:paraId="1D6CE4F1">
      <w:pPr>
        <w:pStyle w:val="16"/>
      </w:pPr>
      <w:r>
        <w:t>Keep at least 0.5 m clearance around the fixture and never block ventilation openings.</w:t>
      </w:r>
    </w:p>
    <w:p w14:paraId="1B1B5FB6">
      <w:pPr>
        <w:pStyle w:val="16"/>
      </w:pPr>
      <w:r>
        <w:t>For overhead installation, use rated clamps and an independently rated safety cable. Never lift the fixture by its moving head.</w:t>
      </w:r>
    </w:p>
    <w:p w14:paraId="67051A7F">
      <w:pPr>
        <w:pStyle w:val="16"/>
      </w:pPr>
      <w:r>
        <w:t>Do not touch wiring during operation. Keep power and data cables separated and free from tangles.</w:t>
      </w:r>
    </w:p>
    <w:p w14:paraId="1BB6FD6D">
      <w:pPr>
        <w:pStyle w:val="16"/>
      </w:pPr>
      <w:r>
        <w:t>If a serious fault occurs, disconnect power immediately. Do not repeatedly cycle power or attempt unauthorized repairs.</w:t>
      </w:r>
    </w:p>
    <w:p w14:paraId="195D46C5">
      <w:pPr>
        <w:pStyle w:val="16"/>
      </w:pPr>
      <w:r>
        <w:t>Use only a replacement fuse of the same type and rating. Internal service must be performed by qualified personnel.</w:t>
      </w:r>
    </w:p>
    <w:p w14:paraId="6308FA43">
      <w:pPr>
        <w:pBdr>
          <w:left w:val="single" w:color="1677A8" w:sz="18" w:space="7"/>
        </w:pBdr>
        <w:shd w:val="clear" w:fill="F3F7F9"/>
        <w:spacing w:before="80" w:after="160" w:line="269" w:lineRule="auto"/>
        <w:ind w:left="173" w:right="173"/>
      </w:pPr>
      <w:r>
        <w:rPr>
          <w:rFonts w:ascii="Aptos" w:hAnsi="Aptos"/>
          <w:b/>
          <w:color w:val="1677A8"/>
          <w:sz w:val="18"/>
        </w:rPr>
        <w:t xml:space="preserve">FIRST USE  </w:t>
      </w:r>
      <w:r>
        <w:rPr>
          <w:rFonts w:ascii="Aptos" w:hAnsi="Aptos"/>
          <w:color w:val="153247"/>
          <w:sz w:val="18"/>
        </w:rPr>
        <w:t>A small amount of smoke or odor may occur during the first few minutes of operation and should disappear. Disconnect power if the condition persists or appears abnormal.</w:t>
      </w:r>
    </w:p>
    <w:p w14:paraId="1D7A3308">
      <w:pPr>
        <w:pStyle w:val="3"/>
      </w:pPr>
      <w:r>
        <w:t>2  Product Overview and Specifications</w:t>
      </w:r>
    </w:p>
    <w:p w14:paraId="2FFEA226">
      <w:pPr>
        <w:spacing w:before="0" w:after="100" w:line="283" w:lineRule="auto"/>
      </w:pPr>
      <w:r>
        <w:rPr>
          <w:rFonts w:ascii="Aptos" w:hAnsi="Aptos"/>
          <w:b w:val="0"/>
          <w:i w:val="0"/>
        </w:rPr>
        <w:t>The AL150WX is a compact moving-head wash built around a 150 W RGBL four-in-one source. Its red, green, blue and lemon emitters provide broad color mixing, while twenty-four individually controlled RGB auxiliary pixels create animated ONE-effect looks around the main optic. A motorized 19°-27° zoom includes continuous dynamic pulse effects.</w:t>
      </w:r>
    </w:p>
    <w:p w14:paraId="3EFAB2AD">
      <w:pPr>
        <w:pStyle w:val="4"/>
      </w:pPr>
      <w:r>
        <w:t>2.1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6550"/>
      </w:tblGrid>
      <w:tr w14:paraId="5533D53B">
        <w:trPr>
          <w:tblHeader/>
        </w:trPr>
        <w:tc>
          <w:tcPr>
            <w:tcW w:w="3100" w:type="dxa"/>
            <w:shd w:val="clear" w:color="auto" w:fill="1677A8"/>
            <w:tcMar>
              <w:top w:w="55" w:type="dxa"/>
              <w:left w:w="100" w:type="dxa"/>
              <w:bottom w:w="55" w:type="dxa"/>
              <w:right w:w="100" w:type="dxa"/>
            </w:tcMar>
            <w:vAlign w:val="center"/>
          </w:tcPr>
          <w:p w14:paraId="6E67C685">
            <w:pPr>
              <w:spacing w:before="0" w:after="0" w:line="240" w:lineRule="auto"/>
              <w:jc w:val="center"/>
            </w:pPr>
            <w:r>
              <w:rPr>
                <w:rFonts w:ascii="Aptos" w:hAnsi="Aptos"/>
                <w:b/>
                <w:color w:val="FFFFFF"/>
                <w:sz w:val="17"/>
              </w:rPr>
              <w:t>Parameter</w:t>
            </w:r>
          </w:p>
        </w:tc>
        <w:tc>
          <w:tcPr>
            <w:tcW w:w="6550" w:type="dxa"/>
            <w:shd w:val="clear" w:color="auto" w:fill="1677A8"/>
            <w:tcMar>
              <w:top w:w="55" w:type="dxa"/>
              <w:left w:w="100" w:type="dxa"/>
              <w:bottom w:w="55" w:type="dxa"/>
              <w:right w:w="100" w:type="dxa"/>
            </w:tcMar>
            <w:vAlign w:val="center"/>
          </w:tcPr>
          <w:p w14:paraId="3B09F728">
            <w:pPr>
              <w:spacing w:before="0" w:after="0" w:line="240" w:lineRule="auto"/>
              <w:jc w:val="left"/>
            </w:pPr>
            <w:r>
              <w:rPr>
                <w:rFonts w:ascii="Aptos" w:hAnsi="Aptos"/>
                <w:b/>
                <w:color w:val="FFFFFF"/>
                <w:sz w:val="17"/>
              </w:rPr>
              <w:t>Specification</w:t>
            </w:r>
          </w:p>
        </w:tc>
      </w:tr>
      <w:tr w14:paraId="77BDFEBA">
        <w:tc>
          <w:tcPr>
            <w:tcW w:w="3100" w:type="dxa"/>
            <w:tcMar>
              <w:top w:w="55" w:type="dxa"/>
              <w:left w:w="100" w:type="dxa"/>
              <w:bottom w:w="55" w:type="dxa"/>
              <w:right w:w="100" w:type="dxa"/>
            </w:tcMar>
            <w:vAlign w:val="center"/>
          </w:tcPr>
          <w:p w14:paraId="08CD7E92">
            <w:pPr>
              <w:spacing w:before="0" w:after="0" w:line="240" w:lineRule="auto"/>
              <w:jc w:val="center"/>
            </w:pPr>
            <w:r>
              <w:rPr>
                <w:rFonts w:ascii="Aptos" w:hAnsi="Aptos"/>
                <w:b w:val="0"/>
                <w:color w:val="153247"/>
                <w:sz w:val="16"/>
              </w:rPr>
              <w:t>Input voltage</w:t>
            </w:r>
          </w:p>
        </w:tc>
        <w:tc>
          <w:tcPr>
            <w:tcW w:w="6550" w:type="dxa"/>
            <w:tcMar>
              <w:top w:w="55" w:type="dxa"/>
              <w:left w:w="100" w:type="dxa"/>
              <w:bottom w:w="55" w:type="dxa"/>
              <w:right w:w="100" w:type="dxa"/>
            </w:tcMar>
            <w:vAlign w:val="center"/>
          </w:tcPr>
          <w:p w14:paraId="57506E6C">
            <w:pPr>
              <w:spacing w:before="0" w:after="0" w:line="240" w:lineRule="auto"/>
              <w:jc w:val="left"/>
            </w:pPr>
            <w:r>
              <w:rPr>
                <w:rFonts w:ascii="Aptos" w:hAnsi="Aptos"/>
                <w:b w:val="0"/>
                <w:color w:val="153247"/>
                <w:sz w:val="16"/>
              </w:rPr>
              <w:t>AC 100-240 V, 50/60 Hz</w:t>
            </w:r>
          </w:p>
        </w:tc>
      </w:tr>
      <w:tr w14:paraId="2972DDA4">
        <w:tc>
          <w:tcPr>
            <w:tcW w:w="3100" w:type="dxa"/>
            <w:shd w:val="clear" w:color="auto" w:fill="F3F7F9"/>
            <w:tcMar>
              <w:top w:w="55" w:type="dxa"/>
              <w:left w:w="100" w:type="dxa"/>
              <w:bottom w:w="55" w:type="dxa"/>
              <w:right w:w="100" w:type="dxa"/>
            </w:tcMar>
            <w:vAlign w:val="center"/>
          </w:tcPr>
          <w:p w14:paraId="7092564C">
            <w:pPr>
              <w:spacing w:before="0" w:after="0" w:line="240" w:lineRule="auto"/>
              <w:jc w:val="center"/>
            </w:pPr>
            <w:r>
              <w:rPr>
                <w:rFonts w:ascii="Aptos" w:hAnsi="Aptos"/>
                <w:b w:val="0"/>
                <w:color w:val="153247"/>
                <w:sz w:val="16"/>
              </w:rPr>
              <w:t>Main light source</w:t>
            </w:r>
          </w:p>
        </w:tc>
        <w:tc>
          <w:tcPr>
            <w:tcW w:w="6550" w:type="dxa"/>
            <w:shd w:val="clear" w:color="auto" w:fill="F3F7F9"/>
            <w:tcMar>
              <w:top w:w="55" w:type="dxa"/>
              <w:left w:w="100" w:type="dxa"/>
              <w:bottom w:w="55" w:type="dxa"/>
              <w:right w:w="100" w:type="dxa"/>
            </w:tcMar>
            <w:vAlign w:val="center"/>
          </w:tcPr>
          <w:p w14:paraId="7519CCF2">
            <w:pPr>
              <w:spacing w:before="0" w:after="0" w:line="240" w:lineRule="auto"/>
              <w:jc w:val="left"/>
            </w:pPr>
            <w:r>
              <w:rPr>
                <w:rFonts w:ascii="Aptos" w:hAnsi="Aptos"/>
                <w:b w:val="0"/>
                <w:color w:val="153247"/>
                <w:sz w:val="16"/>
              </w:rPr>
              <w:t>150 W RGBL 4-in-1 LED: red, green, blue and lemon</w:t>
            </w:r>
          </w:p>
        </w:tc>
      </w:tr>
      <w:tr w14:paraId="576D3633">
        <w:tc>
          <w:tcPr>
            <w:tcW w:w="3100" w:type="dxa"/>
            <w:tcMar>
              <w:top w:w="55" w:type="dxa"/>
              <w:left w:w="100" w:type="dxa"/>
              <w:bottom w:w="55" w:type="dxa"/>
              <w:right w:w="100" w:type="dxa"/>
            </w:tcMar>
            <w:vAlign w:val="center"/>
          </w:tcPr>
          <w:p w14:paraId="76CDCAD5">
            <w:pPr>
              <w:spacing w:before="0" w:after="0" w:line="240" w:lineRule="auto"/>
              <w:jc w:val="center"/>
            </w:pPr>
            <w:r>
              <w:rPr>
                <w:rFonts w:ascii="Aptos" w:hAnsi="Aptos"/>
                <w:b w:val="0"/>
                <w:color w:val="153247"/>
                <w:sz w:val="16"/>
              </w:rPr>
              <w:t>Auxiliary source</w:t>
            </w:r>
          </w:p>
        </w:tc>
        <w:tc>
          <w:tcPr>
            <w:tcW w:w="6550" w:type="dxa"/>
            <w:tcMar>
              <w:top w:w="55" w:type="dxa"/>
              <w:left w:w="100" w:type="dxa"/>
              <w:bottom w:w="55" w:type="dxa"/>
              <w:right w:w="100" w:type="dxa"/>
            </w:tcMar>
            <w:vAlign w:val="center"/>
          </w:tcPr>
          <w:p w14:paraId="4DC6C567">
            <w:pPr>
              <w:spacing w:before="0" w:after="0" w:line="240" w:lineRule="auto"/>
              <w:jc w:val="left"/>
            </w:pPr>
            <w:r>
              <w:rPr>
                <w:rFonts w:ascii="Aptos" w:hAnsi="Aptos"/>
                <w:b w:val="0"/>
                <w:color w:val="153247"/>
                <w:sz w:val="16"/>
              </w:rPr>
              <w:t>24 high-brightness RGB LEDs; individual pixel control in 108CH mode</w:t>
            </w:r>
          </w:p>
        </w:tc>
      </w:tr>
      <w:tr w14:paraId="4E1A291F">
        <w:tc>
          <w:tcPr>
            <w:tcW w:w="3100" w:type="dxa"/>
            <w:shd w:val="clear" w:color="auto" w:fill="F3F7F9"/>
            <w:tcMar>
              <w:top w:w="55" w:type="dxa"/>
              <w:left w:w="100" w:type="dxa"/>
              <w:bottom w:w="55" w:type="dxa"/>
              <w:right w:w="100" w:type="dxa"/>
            </w:tcMar>
            <w:vAlign w:val="center"/>
          </w:tcPr>
          <w:p w14:paraId="5F3E20B1">
            <w:pPr>
              <w:spacing w:before="0" w:after="0" w:line="240" w:lineRule="auto"/>
              <w:jc w:val="center"/>
            </w:pPr>
            <w:r>
              <w:rPr>
                <w:rFonts w:ascii="Aptos" w:hAnsi="Aptos"/>
                <w:b w:val="0"/>
                <w:color w:val="153247"/>
                <w:sz w:val="16"/>
              </w:rPr>
              <w:t>Total power</w:t>
            </w:r>
          </w:p>
        </w:tc>
        <w:tc>
          <w:tcPr>
            <w:tcW w:w="6550" w:type="dxa"/>
            <w:shd w:val="clear" w:color="auto" w:fill="F3F7F9"/>
            <w:tcMar>
              <w:top w:w="55" w:type="dxa"/>
              <w:left w:w="100" w:type="dxa"/>
              <w:bottom w:w="55" w:type="dxa"/>
              <w:right w:w="100" w:type="dxa"/>
            </w:tcMar>
            <w:vAlign w:val="center"/>
          </w:tcPr>
          <w:p w14:paraId="6F00BC4A">
            <w:pPr>
              <w:spacing w:before="0" w:after="0" w:line="240" w:lineRule="auto"/>
              <w:jc w:val="left"/>
            </w:pPr>
            <w:r>
              <w:rPr>
                <w:rFonts w:ascii="Aptos" w:hAnsi="Aptos"/>
                <w:b w:val="0"/>
                <w:color w:val="153247"/>
                <w:sz w:val="16"/>
              </w:rPr>
              <w:t>200 W</w:t>
            </w:r>
          </w:p>
        </w:tc>
      </w:tr>
      <w:tr w14:paraId="055EBE6F">
        <w:tc>
          <w:tcPr>
            <w:tcW w:w="3100" w:type="dxa"/>
            <w:tcMar>
              <w:top w:w="55" w:type="dxa"/>
              <w:left w:w="100" w:type="dxa"/>
              <w:bottom w:w="55" w:type="dxa"/>
              <w:right w:w="100" w:type="dxa"/>
            </w:tcMar>
            <w:vAlign w:val="center"/>
          </w:tcPr>
          <w:p w14:paraId="3D2F301C">
            <w:pPr>
              <w:spacing w:before="0" w:after="0" w:line="240" w:lineRule="auto"/>
              <w:jc w:val="center"/>
            </w:pPr>
            <w:r>
              <w:rPr>
                <w:rFonts w:ascii="Aptos" w:hAnsi="Aptos"/>
                <w:b w:val="0"/>
                <w:color w:val="153247"/>
                <w:sz w:val="16"/>
              </w:rPr>
              <w:t>Dimming</w:t>
            </w:r>
          </w:p>
        </w:tc>
        <w:tc>
          <w:tcPr>
            <w:tcW w:w="6550" w:type="dxa"/>
            <w:tcMar>
              <w:top w:w="55" w:type="dxa"/>
              <w:left w:w="100" w:type="dxa"/>
              <w:bottom w:w="55" w:type="dxa"/>
              <w:right w:w="100" w:type="dxa"/>
            </w:tcMar>
            <w:vAlign w:val="center"/>
          </w:tcPr>
          <w:p w14:paraId="7A0422A1">
            <w:pPr>
              <w:spacing w:before="0" w:after="0" w:line="240" w:lineRule="auto"/>
              <w:jc w:val="left"/>
            </w:pPr>
            <w:r>
              <w:rPr>
                <w:rFonts w:ascii="Aptos" w:hAnsi="Aptos"/>
                <w:b w:val="0"/>
                <w:color w:val="153247"/>
                <w:sz w:val="16"/>
              </w:rPr>
              <w:t>16-bit, 0-100% smooth linear dimming</w:t>
            </w:r>
          </w:p>
        </w:tc>
      </w:tr>
      <w:tr w14:paraId="15080168">
        <w:tc>
          <w:tcPr>
            <w:tcW w:w="3100" w:type="dxa"/>
            <w:shd w:val="clear" w:color="auto" w:fill="F3F7F9"/>
            <w:tcMar>
              <w:top w:w="55" w:type="dxa"/>
              <w:left w:w="100" w:type="dxa"/>
              <w:bottom w:w="55" w:type="dxa"/>
              <w:right w:w="100" w:type="dxa"/>
            </w:tcMar>
            <w:vAlign w:val="center"/>
          </w:tcPr>
          <w:p w14:paraId="426EAB7F">
            <w:pPr>
              <w:spacing w:before="0" w:after="0" w:line="240" w:lineRule="auto"/>
              <w:jc w:val="center"/>
            </w:pPr>
            <w:r>
              <w:rPr>
                <w:rFonts w:ascii="Aptos" w:hAnsi="Aptos"/>
                <w:b w:val="0"/>
                <w:color w:val="153247"/>
                <w:sz w:val="16"/>
              </w:rPr>
              <w:t>Zoom</w:t>
            </w:r>
          </w:p>
        </w:tc>
        <w:tc>
          <w:tcPr>
            <w:tcW w:w="6550" w:type="dxa"/>
            <w:shd w:val="clear" w:color="auto" w:fill="F3F7F9"/>
            <w:tcMar>
              <w:top w:w="55" w:type="dxa"/>
              <w:left w:w="100" w:type="dxa"/>
              <w:bottom w:w="55" w:type="dxa"/>
              <w:right w:w="100" w:type="dxa"/>
            </w:tcMar>
            <w:vAlign w:val="center"/>
          </w:tcPr>
          <w:p w14:paraId="49178586">
            <w:pPr>
              <w:spacing w:before="0" w:after="0" w:line="240" w:lineRule="auto"/>
              <w:jc w:val="left"/>
            </w:pPr>
            <w:r>
              <w:rPr>
                <w:rFonts w:ascii="Aptos" w:hAnsi="Aptos"/>
                <w:b w:val="0"/>
                <w:color w:val="153247"/>
                <w:sz w:val="16"/>
              </w:rPr>
              <w:t>Motorized 19°-27°; continuous forward/reverse zoom-pulse effect</w:t>
            </w:r>
          </w:p>
        </w:tc>
      </w:tr>
      <w:tr w14:paraId="78F5E14C">
        <w:tc>
          <w:tcPr>
            <w:tcW w:w="3100" w:type="dxa"/>
            <w:tcMar>
              <w:top w:w="55" w:type="dxa"/>
              <w:left w:w="100" w:type="dxa"/>
              <w:bottom w:w="55" w:type="dxa"/>
              <w:right w:w="100" w:type="dxa"/>
            </w:tcMar>
            <w:vAlign w:val="center"/>
          </w:tcPr>
          <w:p w14:paraId="199EA5D5">
            <w:pPr>
              <w:spacing w:before="0" w:after="0" w:line="240" w:lineRule="auto"/>
              <w:jc w:val="center"/>
            </w:pPr>
            <w:r>
              <w:rPr>
                <w:rFonts w:ascii="Aptos" w:hAnsi="Aptos"/>
                <w:b w:val="0"/>
                <w:color w:val="153247"/>
                <w:sz w:val="16"/>
              </w:rPr>
              <w:t>Control</w:t>
            </w:r>
          </w:p>
        </w:tc>
        <w:tc>
          <w:tcPr>
            <w:tcW w:w="6550" w:type="dxa"/>
            <w:tcMar>
              <w:top w:w="55" w:type="dxa"/>
              <w:left w:w="100" w:type="dxa"/>
              <w:bottom w:w="55" w:type="dxa"/>
              <w:right w:w="100" w:type="dxa"/>
            </w:tcMar>
            <w:vAlign w:val="center"/>
          </w:tcPr>
          <w:p w14:paraId="0B551FB9">
            <w:pPr>
              <w:spacing w:before="0" w:after="0" w:line="240" w:lineRule="auto"/>
              <w:jc w:val="left"/>
            </w:pPr>
            <w:r>
              <w:rPr>
                <w:rFonts w:ascii="Aptos" w:hAnsi="Aptos"/>
                <w:b w:val="0"/>
                <w:color w:val="153247"/>
                <w:sz w:val="16"/>
              </w:rPr>
              <w:t>DMX512 / Auto / Sound-active / Master-Slave / RDM</w:t>
            </w:r>
          </w:p>
        </w:tc>
      </w:tr>
      <w:tr w14:paraId="08BD9FE3">
        <w:tc>
          <w:tcPr>
            <w:tcW w:w="3100" w:type="dxa"/>
            <w:shd w:val="clear" w:color="auto" w:fill="F3F7F9"/>
            <w:tcMar>
              <w:top w:w="55" w:type="dxa"/>
              <w:left w:w="100" w:type="dxa"/>
              <w:bottom w:w="55" w:type="dxa"/>
              <w:right w:w="100" w:type="dxa"/>
            </w:tcMar>
            <w:vAlign w:val="center"/>
          </w:tcPr>
          <w:p w14:paraId="1445C037">
            <w:pPr>
              <w:spacing w:before="0" w:after="0" w:line="240" w:lineRule="auto"/>
              <w:jc w:val="center"/>
            </w:pPr>
            <w:r>
              <w:rPr>
                <w:rFonts w:ascii="Aptos" w:hAnsi="Aptos"/>
                <w:b w:val="0"/>
                <w:color w:val="153247"/>
                <w:sz w:val="16"/>
              </w:rPr>
              <w:t>DMX personalities</w:t>
            </w:r>
          </w:p>
        </w:tc>
        <w:tc>
          <w:tcPr>
            <w:tcW w:w="6550" w:type="dxa"/>
            <w:shd w:val="clear" w:color="auto" w:fill="F3F7F9"/>
            <w:tcMar>
              <w:top w:w="55" w:type="dxa"/>
              <w:left w:w="100" w:type="dxa"/>
              <w:bottom w:w="55" w:type="dxa"/>
              <w:right w:w="100" w:type="dxa"/>
            </w:tcMar>
            <w:vAlign w:val="center"/>
          </w:tcPr>
          <w:p w14:paraId="42B67CC0">
            <w:pPr>
              <w:spacing w:before="0" w:after="0" w:line="240" w:lineRule="auto"/>
              <w:jc w:val="left"/>
            </w:pPr>
            <w:r>
              <w:rPr>
                <w:rFonts w:ascii="Aptos" w:hAnsi="Aptos"/>
                <w:b w:val="0"/>
                <w:color w:val="153247"/>
                <w:sz w:val="16"/>
              </w:rPr>
              <w:t>20CH / 36CH / 108CH / 20aCH / 24CH</w:t>
            </w:r>
          </w:p>
        </w:tc>
      </w:tr>
      <w:tr w14:paraId="0B796019">
        <w:tc>
          <w:tcPr>
            <w:tcW w:w="3100" w:type="dxa"/>
            <w:tcMar>
              <w:top w:w="55" w:type="dxa"/>
              <w:left w:w="100" w:type="dxa"/>
              <w:bottom w:w="55" w:type="dxa"/>
              <w:right w:w="100" w:type="dxa"/>
            </w:tcMar>
            <w:vAlign w:val="center"/>
          </w:tcPr>
          <w:p w14:paraId="677D30B9">
            <w:pPr>
              <w:spacing w:before="0" w:after="0" w:line="240" w:lineRule="auto"/>
              <w:jc w:val="center"/>
            </w:pPr>
            <w:r>
              <w:rPr>
                <w:rFonts w:ascii="Aptos" w:hAnsi="Aptos"/>
                <w:b w:val="0"/>
                <w:color w:val="153247"/>
                <w:sz w:val="16"/>
              </w:rPr>
              <w:t>Pan</w:t>
            </w:r>
          </w:p>
        </w:tc>
        <w:tc>
          <w:tcPr>
            <w:tcW w:w="6550" w:type="dxa"/>
            <w:tcMar>
              <w:top w:w="55" w:type="dxa"/>
              <w:left w:w="100" w:type="dxa"/>
              <w:bottom w:w="55" w:type="dxa"/>
              <w:right w:w="100" w:type="dxa"/>
            </w:tcMar>
            <w:vAlign w:val="center"/>
          </w:tcPr>
          <w:p w14:paraId="78C760D5">
            <w:pPr>
              <w:spacing w:before="0" w:after="0" w:line="240" w:lineRule="auto"/>
              <w:jc w:val="left"/>
            </w:pPr>
            <w:r>
              <w:rPr>
                <w:rFonts w:ascii="Aptos" w:hAnsi="Aptos"/>
                <w:b w:val="0"/>
                <w:color w:val="153247"/>
                <w:sz w:val="16"/>
              </w:rPr>
              <w:t>540°</w:t>
            </w:r>
          </w:p>
        </w:tc>
      </w:tr>
      <w:tr w14:paraId="5CD71073">
        <w:tc>
          <w:tcPr>
            <w:tcW w:w="3100" w:type="dxa"/>
            <w:shd w:val="clear" w:color="auto" w:fill="F3F7F9"/>
            <w:tcMar>
              <w:top w:w="55" w:type="dxa"/>
              <w:left w:w="100" w:type="dxa"/>
              <w:bottom w:w="55" w:type="dxa"/>
              <w:right w:w="100" w:type="dxa"/>
            </w:tcMar>
            <w:vAlign w:val="center"/>
          </w:tcPr>
          <w:p w14:paraId="391545A4">
            <w:pPr>
              <w:spacing w:before="0" w:after="0" w:line="240" w:lineRule="auto"/>
              <w:jc w:val="center"/>
            </w:pPr>
            <w:r>
              <w:rPr>
                <w:rFonts w:ascii="Aptos" w:hAnsi="Aptos"/>
                <w:b w:val="0"/>
                <w:color w:val="153247"/>
                <w:sz w:val="16"/>
              </w:rPr>
              <w:t>Tilt</w:t>
            </w:r>
          </w:p>
        </w:tc>
        <w:tc>
          <w:tcPr>
            <w:tcW w:w="6550" w:type="dxa"/>
            <w:shd w:val="clear" w:color="auto" w:fill="F3F7F9"/>
            <w:tcMar>
              <w:top w:w="55" w:type="dxa"/>
              <w:left w:w="100" w:type="dxa"/>
              <w:bottom w:w="55" w:type="dxa"/>
              <w:right w:w="100" w:type="dxa"/>
            </w:tcMar>
            <w:vAlign w:val="center"/>
          </w:tcPr>
          <w:p w14:paraId="6B4C87E4">
            <w:pPr>
              <w:spacing w:before="0" w:after="0" w:line="240" w:lineRule="auto"/>
              <w:jc w:val="left"/>
            </w:pPr>
            <w:r>
              <w:rPr>
                <w:rFonts w:ascii="Aptos" w:hAnsi="Aptos"/>
                <w:b w:val="0"/>
                <w:color w:val="153247"/>
                <w:sz w:val="16"/>
              </w:rPr>
              <w:t>200°</w:t>
            </w:r>
          </w:p>
        </w:tc>
      </w:tr>
      <w:tr w14:paraId="4BBD3720">
        <w:tc>
          <w:tcPr>
            <w:tcW w:w="3100" w:type="dxa"/>
            <w:tcMar>
              <w:top w:w="55" w:type="dxa"/>
              <w:left w:w="100" w:type="dxa"/>
              <w:bottom w:w="55" w:type="dxa"/>
              <w:right w:w="100" w:type="dxa"/>
            </w:tcMar>
            <w:vAlign w:val="center"/>
          </w:tcPr>
          <w:p w14:paraId="251EFA9E">
            <w:pPr>
              <w:spacing w:before="0" w:after="0" w:line="240" w:lineRule="auto"/>
              <w:jc w:val="center"/>
            </w:pPr>
            <w:r>
              <w:rPr>
                <w:rFonts w:ascii="Aptos" w:hAnsi="Aptos"/>
                <w:b w:val="0"/>
                <w:color w:val="153247"/>
                <w:sz w:val="16"/>
              </w:rPr>
              <w:t>Maximum ambient</w:t>
            </w:r>
          </w:p>
        </w:tc>
        <w:tc>
          <w:tcPr>
            <w:tcW w:w="6550" w:type="dxa"/>
            <w:tcMar>
              <w:top w:w="55" w:type="dxa"/>
              <w:left w:w="100" w:type="dxa"/>
              <w:bottom w:w="55" w:type="dxa"/>
              <w:right w:w="100" w:type="dxa"/>
            </w:tcMar>
            <w:vAlign w:val="center"/>
          </w:tcPr>
          <w:p w14:paraId="5E960C52">
            <w:pPr>
              <w:spacing w:before="0" w:after="0" w:line="240" w:lineRule="auto"/>
              <w:jc w:val="left"/>
            </w:pPr>
            <w:r>
              <w:rPr>
                <w:rFonts w:ascii="Aptos" w:hAnsi="Aptos"/>
                <w:b w:val="0"/>
                <w:color w:val="153247"/>
                <w:sz w:val="16"/>
              </w:rPr>
              <w:t>40°C</w:t>
            </w:r>
          </w:p>
        </w:tc>
      </w:tr>
      <w:tr w14:paraId="7891857C">
        <w:tc>
          <w:tcPr>
            <w:tcW w:w="3100" w:type="dxa"/>
            <w:shd w:val="clear" w:color="auto" w:fill="F3F7F9"/>
            <w:tcMar>
              <w:top w:w="55" w:type="dxa"/>
              <w:left w:w="100" w:type="dxa"/>
              <w:bottom w:w="55" w:type="dxa"/>
              <w:right w:w="100" w:type="dxa"/>
            </w:tcMar>
            <w:vAlign w:val="center"/>
          </w:tcPr>
          <w:p w14:paraId="394A170F">
            <w:pPr>
              <w:spacing w:before="0" w:after="0" w:line="240" w:lineRule="auto"/>
              <w:jc w:val="center"/>
            </w:pPr>
            <w:r>
              <w:rPr>
                <w:rFonts w:ascii="Aptos" w:hAnsi="Aptos"/>
                <w:b w:val="0"/>
                <w:color w:val="153247"/>
                <w:sz w:val="16"/>
              </w:rPr>
              <w:t>Net weight</w:t>
            </w:r>
          </w:p>
        </w:tc>
        <w:tc>
          <w:tcPr>
            <w:tcW w:w="6550" w:type="dxa"/>
            <w:shd w:val="clear" w:color="auto" w:fill="F3F7F9"/>
            <w:tcMar>
              <w:top w:w="55" w:type="dxa"/>
              <w:left w:w="100" w:type="dxa"/>
              <w:bottom w:w="55" w:type="dxa"/>
              <w:right w:w="100" w:type="dxa"/>
            </w:tcMar>
            <w:vAlign w:val="center"/>
          </w:tcPr>
          <w:p w14:paraId="26A2C29B">
            <w:pPr>
              <w:spacing w:before="0" w:after="0" w:line="240" w:lineRule="auto"/>
              <w:jc w:val="left"/>
            </w:pPr>
            <w:r>
              <w:rPr>
                <w:rFonts w:ascii="Aptos" w:hAnsi="Aptos"/>
                <w:b w:val="0"/>
                <w:color w:val="153247"/>
                <w:sz w:val="16"/>
              </w:rPr>
              <w:t>4.4 kg</w:t>
            </w:r>
          </w:p>
        </w:tc>
      </w:tr>
      <w:tr w14:paraId="562933B3">
        <w:tc>
          <w:tcPr>
            <w:tcW w:w="3100" w:type="dxa"/>
            <w:tcMar>
              <w:top w:w="55" w:type="dxa"/>
              <w:left w:w="100" w:type="dxa"/>
              <w:bottom w:w="55" w:type="dxa"/>
              <w:right w:w="100" w:type="dxa"/>
            </w:tcMar>
            <w:vAlign w:val="center"/>
          </w:tcPr>
          <w:p w14:paraId="5583D18E">
            <w:pPr>
              <w:spacing w:before="0" w:after="0" w:line="240" w:lineRule="auto"/>
              <w:jc w:val="center"/>
            </w:pPr>
            <w:r>
              <w:rPr>
                <w:rFonts w:ascii="Aptos" w:hAnsi="Aptos"/>
                <w:b w:val="0"/>
                <w:color w:val="153247"/>
                <w:sz w:val="16"/>
              </w:rPr>
              <w:t>Fixture dimensions</w:t>
            </w:r>
          </w:p>
        </w:tc>
        <w:tc>
          <w:tcPr>
            <w:tcW w:w="6550" w:type="dxa"/>
            <w:tcMar>
              <w:top w:w="55" w:type="dxa"/>
              <w:left w:w="100" w:type="dxa"/>
              <w:bottom w:w="55" w:type="dxa"/>
              <w:right w:w="100" w:type="dxa"/>
            </w:tcMar>
            <w:vAlign w:val="center"/>
          </w:tcPr>
          <w:p w14:paraId="74986A82">
            <w:pPr>
              <w:spacing w:before="0" w:after="0" w:line="240" w:lineRule="auto"/>
              <w:jc w:val="left"/>
            </w:pPr>
            <w:r>
              <w:rPr>
                <w:rFonts w:ascii="Aptos" w:hAnsi="Aptos"/>
                <w:b w:val="0"/>
                <w:color w:val="153247"/>
                <w:sz w:val="16"/>
              </w:rPr>
              <w:t>252.85 x 188.1 x 358.4 mm</w:t>
            </w:r>
          </w:p>
        </w:tc>
      </w:tr>
      <w:tr w14:paraId="37E3D2E4">
        <w:tc>
          <w:tcPr>
            <w:tcW w:w="3100" w:type="dxa"/>
            <w:shd w:val="clear" w:color="auto" w:fill="F3F7F9"/>
            <w:tcMar>
              <w:top w:w="55" w:type="dxa"/>
              <w:left w:w="100" w:type="dxa"/>
              <w:bottom w:w="55" w:type="dxa"/>
              <w:right w:w="100" w:type="dxa"/>
            </w:tcMar>
            <w:vAlign w:val="center"/>
          </w:tcPr>
          <w:p w14:paraId="36F107EF">
            <w:pPr>
              <w:spacing w:before="0" w:after="0" w:line="240" w:lineRule="auto"/>
              <w:jc w:val="center"/>
            </w:pPr>
            <w:r>
              <w:rPr>
                <w:rFonts w:ascii="Aptos" w:hAnsi="Aptos"/>
                <w:b w:val="0"/>
                <w:color w:val="153247"/>
                <w:sz w:val="16"/>
              </w:rPr>
              <w:t>Environment</w:t>
            </w:r>
          </w:p>
        </w:tc>
        <w:tc>
          <w:tcPr>
            <w:tcW w:w="6550" w:type="dxa"/>
            <w:shd w:val="clear" w:color="auto" w:fill="F3F7F9"/>
            <w:tcMar>
              <w:top w:w="55" w:type="dxa"/>
              <w:left w:w="100" w:type="dxa"/>
              <w:bottom w:w="55" w:type="dxa"/>
              <w:right w:w="100" w:type="dxa"/>
            </w:tcMar>
            <w:vAlign w:val="center"/>
          </w:tcPr>
          <w:p w14:paraId="4E911C40">
            <w:pPr>
              <w:spacing w:before="0" w:after="0" w:line="240" w:lineRule="auto"/>
              <w:jc w:val="left"/>
            </w:pPr>
            <w:r>
              <w:rPr>
                <w:rFonts w:ascii="Aptos" w:hAnsi="Aptos"/>
                <w:b w:val="0"/>
                <w:color w:val="153247"/>
                <w:sz w:val="16"/>
              </w:rPr>
              <w:t>Indoor use; dry location</w:t>
            </w:r>
          </w:p>
        </w:tc>
      </w:tr>
    </w:tbl>
    <w:p w14:paraId="78BB0DA6">
      <w:pPr>
        <w:spacing w:after="40"/>
      </w:pPr>
    </w:p>
    <w:p w14:paraId="71F81C6A">
      <w:pPr>
        <w:pStyle w:val="4"/>
      </w:pPr>
      <w:r>
        <w:t>2.2 Main Functions</w:t>
      </w:r>
    </w:p>
    <w:p w14:paraId="56B8A0DF">
      <w:pPr>
        <w:pStyle w:val="16"/>
      </w:pPr>
      <w:r>
        <w:t>RGBL main wash with 16-bit dimmer and 16-bit color control in compact modes.</w:t>
      </w:r>
    </w:p>
    <w:p w14:paraId="4FC0086A">
      <w:pPr>
        <w:pStyle w:val="16"/>
      </w:pPr>
      <w:r>
        <w:t>Motorized zoom with narrow-to-wide positioning and forward/reverse pulse animation.</w:t>
      </w:r>
    </w:p>
    <w:p w14:paraId="36352644">
      <w:pPr>
        <w:pStyle w:val="16"/>
      </w:pPr>
      <w:r>
        <w:t>Twenty-four RGB auxiliary pixels with strobe, dimmer, macro and speed controls.</w:t>
      </w:r>
    </w:p>
    <w:p w14:paraId="2C944581">
      <w:pPr>
        <w:pStyle w:val="16"/>
      </w:pPr>
      <w:r>
        <w:t>Color-temperature, green/magenta tint and virtual LEE filter functions in supported modes.</w:t>
      </w:r>
    </w:p>
    <w:p w14:paraId="21822163">
      <w:pPr>
        <w:pStyle w:val="16"/>
      </w:pPr>
      <w:r>
        <w:t>DMX512, automatic, sound-active, master-slave and RDM operation.</w:t>
      </w:r>
    </w:p>
    <w:p w14:paraId="1B087545">
      <w:pPr>
        <w:pStyle w:val="4"/>
      </w:pPr>
      <w:r>
        <w:t>2.3 Supplied Items</w:t>
      </w:r>
    </w:p>
    <w:p w14:paraId="657316D4">
      <w:pPr>
        <w:spacing w:before="0" w:after="40" w:line="283" w:lineRule="auto"/>
      </w:pPr>
      <w:r>
        <w:rPr>
          <w:rFonts w:ascii="Aptos" w:hAnsi="Aptos"/>
          <w:b w:val="0"/>
          <w:i w:val="0"/>
          <w:sz w:val="18"/>
        </w:rPr>
        <w:t>Package contents: AL150WX fixture x 1; 3-pin DMX signal cable x 1; power cable x 1; mounting clamps x 2; user manual x 1.</w:t>
      </w:r>
    </w:p>
    <w:p w14:paraId="308CBF56">
      <w:pPr>
        <w:pStyle w:val="3"/>
      </w:pPr>
      <w:r>
        <w:t>3  Setup and Installation</w:t>
      </w:r>
    </w:p>
    <w:p w14:paraId="72371D96">
      <w:pPr>
        <w:pStyle w:val="4"/>
      </w:pPr>
      <w:r>
        <w:t>3.1 AC Power</w:t>
      </w:r>
    </w:p>
    <w:p w14:paraId="04FF6B3C">
      <w:pPr>
        <w:spacing w:before="0" w:after="100" w:line="283" w:lineRule="auto"/>
      </w:pPr>
      <w:r>
        <w:rPr>
          <w:rFonts w:ascii="Aptos" w:hAnsi="Aptos"/>
          <w:b w:val="0"/>
          <w:i w:val="0"/>
        </w:rPr>
        <w:t>Before connecting power, verify that the product-label voltage and frequency match the local supply. Complete mounting and data connections before applying power. Disconnect by holding the plug, not by pulling the cable.</w:t>
      </w:r>
    </w:p>
    <w:p w14:paraId="44346BA0">
      <w:pPr>
        <w:pStyle w:val="4"/>
      </w:pPr>
      <w:r>
        <w:t>3.2 Rigging</w:t>
      </w:r>
    </w:p>
    <w:p w14:paraId="3007B2E5">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support, clamps, hardware and safety attachment must meet local load and safety requirements. Keep people clear of the area below during installation and service.</w:t>
      </w:r>
    </w:p>
    <w:p w14:paraId="4BFD1E89">
      <w:pPr>
        <w:pStyle w:val="14"/>
      </w:pPr>
      <w:r>
        <w:t>Inspect the fixture, clamps, fasteners, mounting points, safety cable and supporting structure.</w:t>
      </w:r>
    </w:p>
    <w:p w14:paraId="376090C7">
      <w:pPr>
        <w:pStyle w:val="14"/>
      </w:pPr>
      <w:r>
        <w:t>Attach two correctly rated clamps to the fixture mounting points and secure them to the structure.</w:t>
      </w:r>
    </w:p>
    <w:p w14:paraId="526491F2">
      <w:pPr>
        <w:pStyle w:val="14"/>
      </w:pPr>
      <w:r>
        <w:t>Attach an independently rated safety cable to the designated point and the supporting structure.</w:t>
      </w:r>
    </w:p>
    <w:p w14:paraId="1D4FC12F">
      <w:pPr>
        <w:pStyle w:val="14"/>
      </w:pPr>
      <w:r>
        <w:t>Confirm at least 0.5 m ventilation clearance and unobstructed pan, tilt and zoom movement.</w:t>
      </w:r>
    </w:p>
    <w:p w14:paraId="4C3DE1F0">
      <w:pPr>
        <w:pStyle w:val="14"/>
      </w:pPr>
      <w:r>
        <w:t>Recheck every attachment before applying power. Inspect the installation regularly.</w:t>
      </w:r>
    </w:p>
    <w:p w14:paraId="577651CB">
      <w:pPr>
        <w:pStyle w:val="4"/>
      </w:pPr>
      <w:r>
        <w:t>3.3 DMX512 Connection</w:t>
      </w:r>
    </w:p>
    <w:p w14:paraId="0E01EC41">
      <w:pPr>
        <w:spacing w:before="0" w:after="100" w:line="283" w:lineRule="auto"/>
      </w:pPr>
      <w:r>
        <w:rPr>
          <w:rFonts w:ascii="Aptos" w:hAnsi="Aptos"/>
          <w:b w:val="0"/>
          <w:i w:val="0"/>
        </w:rPr>
        <w:t>Use shielded twisted-pair cable designed for RS-485/DMX512. Connect the controller to DMX IN, then link DMX OUT to the next fixture. Assign a unique start address to each independently controlled fixture.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5218A888">
        <w:trPr>
          <w:tblHeader/>
        </w:trPr>
        <w:tc>
          <w:tcPr>
            <w:tcW w:w="3000" w:type="dxa"/>
            <w:shd w:val="clear" w:color="auto" w:fill="1677A8"/>
            <w:tcMar>
              <w:top w:w="55" w:type="dxa"/>
              <w:left w:w="100" w:type="dxa"/>
              <w:bottom w:w="55" w:type="dxa"/>
              <w:right w:w="100" w:type="dxa"/>
            </w:tcMar>
            <w:vAlign w:val="center"/>
          </w:tcPr>
          <w:p w14:paraId="5D68A681">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32AEF12A">
            <w:pPr>
              <w:spacing w:before="0" w:after="0" w:line="240" w:lineRule="auto"/>
              <w:jc w:val="left"/>
            </w:pPr>
            <w:r>
              <w:rPr>
                <w:rFonts w:ascii="Aptos" w:hAnsi="Aptos"/>
                <w:b/>
                <w:color w:val="FFFFFF"/>
                <w:sz w:val="18"/>
              </w:rPr>
              <w:t>Signal</w:t>
            </w:r>
          </w:p>
        </w:tc>
      </w:tr>
      <w:tr w14:paraId="02DF1A48">
        <w:tc>
          <w:tcPr>
            <w:tcW w:w="3000" w:type="dxa"/>
            <w:tcMar>
              <w:top w:w="55" w:type="dxa"/>
              <w:left w:w="100" w:type="dxa"/>
              <w:bottom w:w="55" w:type="dxa"/>
              <w:right w:w="100" w:type="dxa"/>
            </w:tcMar>
            <w:vAlign w:val="center"/>
          </w:tcPr>
          <w:p w14:paraId="7B8DF742">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726D3F0D">
            <w:pPr>
              <w:spacing w:before="0" w:after="0" w:line="240" w:lineRule="auto"/>
              <w:jc w:val="left"/>
            </w:pPr>
            <w:r>
              <w:rPr>
                <w:rFonts w:ascii="Aptos" w:hAnsi="Aptos"/>
                <w:b w:val="0"/>
                <w:color w:val="153247"/>
                <w:sz w:val="17"/>
              </w:rPr>
              <w:t>Shield / signal common</w:t>
            </w:r>
          </w:p>
        </w:tc>
      </w:tr>
      <w:tr w14:paraId="18243F63">
        <w:tc>
          <w:tcPr>
            <w:tcW w:w="3000" w:type="dxa"/>
            <w:shd w:val="clear" w:color="auto" w:fill="F3F7F9"/>
            <w:tcMar>
              <w:top w:w="55" w:type="dxa"/>
              <w:left w:w="100" w:type="dxa"/>
              <w:bottom w:w="55" w:type="dxa"/>
              <w:right w:w="100" w:type="dxa"/>
            </w:tcMar>
            <w:vAlign w:val="center"/>
          </w:tcPr>
          <w:p w14:paraId="2B439E58">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7E8C430A">
            <w:pPr>
              <w:spacing w:before="0" w:after="0" w:line="240" w:lineRule="auto"/>
              <w:jc w:val="left"/>
            </w:pPr>
            <w:r>
              <w:rPr>
                <w:rFonts w:ascii="Aptos" w:hAnsi="Aptos"/>
                <w:b w:val="0"/>
                <w:color w:val="153247"/>
                <w:sz w:val="17"/>
              </w:rPr>
              <w:t>Data -</w:t>
            </w:r>
          </w:p>
        </w:tc>
      </w:tr>
      <w:tr w14:paraId="5FAC1DDC">
        <w:tc>
          <w:tcPr>
            <w:tcW w:w="3000" w:type="dxa"/>
            <w:tcMar>
              <w:top w:w="55" w:type="dxa"/>
              <w:left w:w="100" w:type="dxa"/>
              <w:bottom w:w="55" w:type="dxa"/>
              <w:right w:w="100" w:type="dxa"/>
            </w:tcMar>
            <w:vAlign w:val="center"/>
          </w:tcPr>
          <w:p w14:paraId="1B882350">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27B7884A">
            <w:pPr>
              <w:spacing w:before="0" w:after="0" w:line="240" w:lineRule="auto"/>
              <w:jc w:val="left"/>
            </w:pPr>
            <w:r>
              <w:rPr>
                <w:rFonts w:ascii="Aptos" w:hAnsi="Aptos"/>
                <w:b w:val="0"/>
                <w:color w:val="153247"/>
                <w:sz w:val="17"/>
              </w:rPr>
              <w:t>Data +</w:t>
            </w:r>
          </w:p>
        </w:tc>
      </w:tr>
    </w:tbl>
    <w:p w14:paraId="5005C8AA">
      <w:pPr>
        <w:spacing w:after="40"/>
      </w:pPr>
    </w:p>
    <w:p w14:paraId="3E7B1DE7">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final fixture in a long or electrically noisy DMX chain, connect a 120 ohm resistor between pins 2 and 3 of a male XLR plug and insert it into DMX OUT.</w:t>
      </w:r>
    </w:p>
    <w:p w14:paraId="5C05E0D9">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18FB915D">
      <w:pPr>
        <w:pStyle w:val="3"/>
        <w:pageBreakBefore w:val="0"/>
      </w:pPr>
      <w:r>
        <w:t>4  Control Panel and Menu</w:t>
      </w:r>
    </w:p>
    <w:p w14:paraId="34239434">
      <w:pPr>
        <w:spacing w:before="0" w:after="100" w:line="283" w:lineRule="auto"/>
      </w:pPr>
      <w:r>
        <w:rPr>
          <w:rFonts w:ascii="Aptos" w:hAnsi="Aptos"/>
          <w:b w:val="0"/>
          <w:i w:val="0"/>
        </w:rPr>
        <w:t>Use the arrow keys to move or change a value and OK to open or save a setting. Menu labels may vary slightly with firmware revision.</w:t>
      </w:r>
    </w:p>
    <w:tbl>
      <w:tblPr>
        <w:tblStyle w:val="33"/>
        <w:tblW w:w="179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200"/>
        <w:gridCol w:w="4400"/>
        <w:gridCol w:w="8550"/>
      </w:tblGrid>
      <w:tr w14:paraId="7392A96B">
        <w:trPr>
          <w:tblHeader/>
        </w:trPr>
        <w:tc>
          <w:tcPr>
            <w:tcW w:w="1800" w:type="dxa"/>
            <w:shd w:val="clear" w:color="auto" w:fill="1677A8"/>
            <w:tcMar>
              <w:top w:w="18" w:type="dxa"/>
              <w:left w:w="85" w:type="dxa"/>
              <w:bottom w:w="18" w:type="dxa"/>
              <w:right w:w="85" w:type="dxa"/>
            </w:tcMar>
            <w:vAlign w:val="center"/>
          </w:tcPr>
          <w:p w14:paraId="6A069095">
            <w:pPr>
              <w:spacing w:before="0" w:after="0" w:line="240" w:lineRule="auto"/>
              <w:jc w:val="center"/>
            </w:pPr>
            <w:r>
              <w:rPr>
                <w:rFonts w:ascii="Aptos" w:hAnsi="Aptos"/>
                <w:b/>
                <w:color w:val="FFFFFF"/>
                <w:sz w:val="13"/>
              </w:rPr>
              <w:t>Menu</w:t>
            </w:r>
          </w:p>
        </w:tc>
        <w:tc>
          <w:tcPr>
            <w:tcW w:w="3200" w:type="dxa"/>
            <w:shd w:val="clear" w:color="auto" w:fill="1677A8"/>
            <w:tcMar>
              <w:top w:w="18" w:type="dxa"/>
              <w:left w:w="85" w:type="dxa"/>
              <w:bottom w:w="18" w:type="dxa"/>
              <w:right w:w="85" w:type="dxa"/>
            </w:tcMar>
            <w:vAlign w:val="center"/>
          </w:tcPr>
          <w:p w14:paraId="708A099A">
            <w:pPr>
              <w:spacing w:before="0" w:after="0" w:line="240" w:lineRule="auto"/>
              <w:jc w:val="left"/>
            </w:pPr>
            <w:r>
              <w:rPr>
                <w:rFonts w:ascii="Aptos" w:hAnsi="Aptos"/>
                <w:b/>
                <w:color w:val="FFFFFF"/>
                <w:sz w:val="13"/>
              </w:rPr>
              <w:t>Item</w:t>
            </w:r>
          </w:p>
        </w:tc>
        <w:tc>
          <w:tcPr>
            <w:tcW w:w="4400" w:type="dxa"/>
            <w:shd w:val="clear" w:color="auto" w:fill="1677A8"/>
            <w:tcMar>
              <w:top w:w="18" w:type="dxa"/>
              <w:left w:w="85" w:type="dxa"/>
              <w:bottom w:w="18" w:type="dxa"/>
              <w:right w:w="85" w:type="dxa"/>
            </w:tcMar>
            <w:vAlign w:val="center"/>
          </w:tcPr>
          <w:p w14:paraId="0CC2D215">
            <w:pPr>
              <w:spacing w:before="0" w:after="0" w:line="240" w:lineRule="auto"/>
              <w:jc w:val="left"/>
            </w:pPr>
            <w:r>
              <w:rPr>
                <w:rFonts w:ascii="Aptos" w:hAnsi="Aptos"/>
                <w:b/>
                <w:color w:val="FFFFFF"/>
                <w:sz w:val="13"/>
              </w:rPr>
              <w:t>Option / Range</w:t>
            </w:r>
          </w:p>
        </w:tc>
        <w:tc>
          <w:tcPr>
            <w:tcW w:w="8550" w:type="dxa"/>
            <w:shd w:val="clear" w:color="auto" w:fill="1677A8"/>
            <w:tcMar>
              <w:top w:w="18" w:type="dxa"/>
              <w:left w:w="85" w:type="dxa"/>
              <w:bottom w:w="18" w:type="dxa"/>
              <w:right w:w="85" w:type="dxa"/>
            </w:tcMar>
            <w:vAlign w:val="center"/>
          </w:tcPr>
          <w:p w14:paraId="052E0146">
            <w:pPr>
              <w:spacing w:before="0" w:after="0" w:line="240" w:lineRule="auto"/>
              <w:jc w:val="left"/>
            </w:pPr>
            <w:r>
              <w:rPr>
                <w:rFonts w:ascii="Aptos" w:hAnsi="Aptos"/>
                <w:b/>
                <w:color w:val="FFFFFF"/>
                <w:sz w:val="13"/>
              </w:rPr>
              <w:t>Operation</w:t>
            </w:r>
          </w:p>
        </w:tc>
      </w:tr>
      <w:tr w14:paraId="61CFEF16">
        <w:tc>
          <w:tcPr>
            <w:tcW w:w="1800" w:type="dxa"/>
            <w:tcMar>
              <w:top w:w="18" w:type="dxa"/>
              <w:left w:w="85" w:type="dxa"/>
              <w:bottom w:w="18" w:type="dxa"/>
              <w:right w:w="85" w:type="dxa"/>
            </w:tcMar>
            <w:vAlign w:val="center"/>
          </w:tcPr>
          <w:p w14:paraId="5BD18C9F">
            <w:pPr>
              <w:spacing w:before="0" w:after="0" w:line="240" w:lineRule="auto"/>
              <w:jc w:val="center"/>
            </w:pPr>
            <w:r>
              <w:rPr>
                <w:rFonts w:ascii="Aptos" w:hAnsi="Aptos"/>
                <w:b w:val="0"/>
                <w:color w:val="153247"/>
                <w:sz w:val="13"/>
              </w:rPr>
              <w:t>Address</w:t>
            </w:r>
          </w:p>
        </w:tc>
        <w:tc>
          <w:tcPr>
            <w:tcW w:w="3200" w:type="dxa"/>
            <w:tcMar>
              <w:top w:w="18" w:type="dxa"/>
              <w:left w:w="85" w:type="dxa"/>
              <w:bottom w:w="18" w:type="dxa"/>
              <w:right w:w="85" w:type="dxa"/>
            </w:tcMar>
            <w:vAlign w:val="center"/>
          </w:tcPr>
          <w:p w14:paraId="504EFDFB">
            <w:pPr>
              <w:spacing w:before="0" w:after="0" w:line="240" w:lineRule="auto"/>
              <w:jc w:val="left"/>
            </w:pPr>
            <w:r>
              <w:rPr>
                <w:rFonts w:ascii="Aptos" w:hAnsi="Aptos"/>
                <w:b w:val="0"/>
                <w:color w:val="153247"/>
                <w:sz w:val="13"/>
              </w:rPr>
              <w:t>DMX Address</w:t>
            </w:r>
          </w:p>
        </w:tc>
        <w:tc>
          <w:tcPr>
            <w:tcW w:w="4400" w:type="dxa"/>
            <w:tcMar>
              <w:top w:w="18" w:type="dxa"/>
              <w:left w:w="85" w:type="dxa"/>
              <w:bottom w:w="18" w:type="dxa"/>
              <w:right w:w="85" w:type="dxa"/>
            </w:tcMar>
            <w:vAlign w:val="center"/>
          </w:tcPr>
          <w:p w14:paraId="2B13312D">
            <w:pPr>
              <w:spacing w:before="0" w:after="0" w:line="240" w:lineRule="auto"/>
              <w:jc w:val="left"/>
            </w:pPr>
            <w:r>
              <w:rPr>
                <w:rFonts w:ascii="Aptos" w:hAnsi="Aptos"/>
                <w:b w:val="0"/>
                <w:color w:val="153247"/>
                <w:sz w:val="13"/>
              </w:rPr>
              <w:t>001-512</w:t>
            </w:r>
          </w:p>
        </w:tc>
        <w:tc>
          <w:tcPr>
            <w:tcW w:w="8550" w:type="dxa"/>
            <w:tcMar>
              <w:top w:w="18" w:type="dxa"/>
              <w:left w:w="85" w:type="dxa"/>
              <w:bottom w:w="18" w:type="dxa"/>
              <w:right w:w="85" w:type="dxa"/>
            </w:tcMar>
            <w:vAlign w:val="center"/>
          </w:tcPr>
          <w:p w14:paraId="7982CE54">
            <w:pPr>
              <w:spacing w:before="0" w:after="0" w:line="240" w:lineRule="auto"/>
              <w:jc w:val="left"/>
            </w:pPr>
            <w:r>
              <w:rPr>
                <w:rFonts w:ascii="Aptos" w:hAnsi="Aptos"/>
                <w:b w:val="0"/>
                <w:color w:val="153247"/>
                <w:sz w:val="13"/>
              </w:rPr>
              <w:t>Set the fixture start address.</w:t>
            </w:r>
          </w:p>
        </w:tc>
      </w:tr>
      <w:tr w14:paraId="5DCA1CA0">
        <w:tc>
          <w:tcPr>
            <w:tcW w:w="1800" w:type="dxa"/>
            <w:shd w:val="clear" w:color="auto" w:fill="F3F7F9"/>
            <w:tcMar>
              <w:top w:w="18" w:type="dxa"/>
              <w:left w:w="85" w:type="dxa"/>
              <w:bottom w:w="18" w:type="dxa"/>
              <w:right w:w="85" w:type="dxa"/>
            </w:tcMar>
            <w:vAlign w:val="center"/>
          </w:tcPr>
          <w:p w14:paraId="51C9B315">
            <w:pPr>
              <w:spacing w:before="0" w:after="0" w:line="240" w:lineRule="auto"/>
              <w:jc w:val="center"/>
            </w:pPr>
            <w:r>
              <w:rPr>
                <w:rFonts w:ascii="Aptos" w:hAnsi="Aptos"/>
                <w:b w:val="0"/>
                <w:color w:val="153247"/>
                <w:sz w:val="13"/>
              </w:rPr>
              <w:t>Settings</w:t>
            </w:r>
          </w:p>
        </w:tc>
        <w:tc>
          <w:tcPr>
            <w:tcW w:w="3200" w:type="dxa"/>
            <w:shd w:val="clear" w:color="auto" w:fill="F3F7F9"/>
            <w:tcMar>
              <w:top w:w="18" w:type="dxa"/>
              <w:left w:w="85" w:type="dxa"/>
              <w:bottom w:w="18" w:type="dxa"/>
              <w:right w:w="85" w:type="dxa"/>
            </w:tcMar>
            <w:vAlign w:val="center"/>
          </w:tcPr>
          <w:p w14:paraId="0A1E2A20">
            <w:pPr>
              <w:spacing w:before="0" w:after="0" w:line="240" w:lineRule="auto"/>
              <w:jc w:val="left"/>
            </w:pPr>
            <w:r>
              <w:rPr>
                <w:rFonts w:ascii="Aptos" w:hAnsi="Aptos"/>
                <w:b w:val="0"/>
                <w:color w:val="153247"/>
                <w:sz w:val="13"/>
              </w:rPr>
              <w:t>Channel Mode</w:t>
            </w:r>
          </w:p>
        </w:tc>
        <w:tc>
          <w:tcPr>
            <w:tcW w:w="4400" w:type="dxa"/>
            <w:shd w:val="clear" w:color="auto" w:fill="F3F7F9"/>
            <w:tcMar>
              <w:top w:w="18" w:type="dxa"/>
              <w:left w:w="85" w:type="dxa"/>
              <w:bottom w:w="18" w:type="dxa"/>
              <w:right w:w="85" w:type="dxa"/>
            </w:tcMar>
            <w:vAlign w:val="center"/>
          </w:tcPr>
          <w:p w14:paraId="2B2DD16B">
            <w:pPr>
              <w:spacing w:before="0" w:after="0" w:line="240" w:lineRule="auto"/>
              <w:jc w:val="left"/>
            </w:pPr>
            <w:r>
              <w:rPr>
                <w:rFonts w:ascii="Aptos" w:hAnsi="Aptos"/>
                <w:b w:val="0"/>
                <w:color w:val="153247"/>
                <w:sz w:val="13"/>
              </w:rPr>
              <w:t>20CH / 36CH / 108CH / 20aCH / 24CH</w:t>
            </w:r>
          </w:p>
        </w:tc>
        <w:tc>
          <w:tcPr>
            <w:tcW w:w="8550" w:type="dxa"/>
            <w:shd w:val="clear" w:color="auto" w:fill="F3F7F9"/>
            <w:tcMar>
              <w:top w:w="18" w:type="dxa"/>
              <w:left w:w="85" w:type="dxa"/>
              <w:bottom w:w="18" w:type="dxa"/>
              <w:right w:w="85" w:type="dxa"/>
            </w:tcMar>
            <w:vAlign w:val="center"/>
          </w:tcPr>
          <w:p w14:paraId="0EB410D9">
            <w:pPr>
              <w:spacing w:before="0" w:after="0" w:line="240" w:lineRule="auto"/>
              <w:jc w:val="left"/>
            </w:pPr>
            <w:r>
              <w:rPr>
                <w:rFonts w:ascii="Aptos" w:hAnsi="Aptos"/>
                <w:b w:val="0"/>
                <w:color w:val="153247"/>
                <w:sz w:val="13"/>
              </w:rPr>
              <w:t>Select the DMX personality.</w:t>
            </w:r>
          </w:p>
        </w:tc>
      </w:tr>
      <w:tr w14:paraId="21685783">
        <w:tc>
          <w:tcPr>
            <w:tcW w:w="1800" w:type="dxa"/>
            <w:tcMar>
              <w:top w:w="18" w:type="dxa"/>
              <w:left w:w="85" w:type="dxa"/>
              <w:bottom w:w="18" w:type="dxa"/>
              <w:right w:w="85" w:type="dxa"/>
            </w:tcMar>
            <w:vAlign w:val="center"/>
          </w:tcPr>
          <w:p w14:paraId="70B8C38F">
            <w:pPr>
              <w:spacing w:before="0" w:after="0" w:line="240" w:lineRule="auto"/>
              <w:jc w:val="center"/>
            </w:pPr>
            <w:r>
              <w:rPr>
                <w:rFonts w:ascii="Aptos" w:hAnsi="Aptos"/>
                <w:b w:val="0"/>
                <w:color w:val="153247"/>
                <w:sz w:val="13"/>
              </w:rPr>
              <w:t>Settings</w:t>
            </w:r>
          </w:p>
        </w:tc>
        <w:tc>
          <w:tcPr>
            <w:tcW w:w="3200" w:type="dxa"/>
            <w:tcMar>
              <w:top w:w="18" w:type="dxa"/>
              <w:left w:w="85" w:type="dxa"/>
              <w:bottom w:w="18" w:type="dxa"/>
              <w:right w:w="85" w:type="dxa"/>
            </w:tcMar>
            <w:vAlign w:val="center"/>
          </w:tcPr>
          <w:p w14:paraId="39B4D9D4">
            <w:pPr>
              <w:spacing w:before="0" w:after="0" w:line="240" w:lineRule="auto"/>
              <w:jc w:val="left"/>
            </w:pPr>
            <w:r>
              <w:rPr>
                <w:rFonts w:ascii="Aptos" w:hAnsi="Aptos"/>
                <w:b w:val="0"/>
                <w:color w:val="153247"/>
                <w:sz w:val="13"/>
              </w:rPr>
              <w:t>XY Correction</w:t>
            </w:r>
          </w:p>
        </w:tc>
        <w:tc>
          <w:tcPr>
            <w:tcW w:w="4400" w:type="dxa"/>
            <w:tcMar>
              <w:top w:w="18" w:type="dxa"/>
              <w:left w:w="85" w:type="dxa"/>
              <w:bottom w:w="18" w:type="dxa"/>
              <w:right w:w="85" w:type="dxa"/>
            </w:tcMar>
            <w:vAlign w:val="center"/>
          </w:tcPr>
          <w:p w14:paraId="0FE23316">
            <w:pPr>
              <w:spacing w:before="0" w:after="0" w:line="240" w:lineRule="auto"/>
              <w:jc w:val="left"/>
            </w:pPr>
            <w:r>
              <w:rPr>
                <w:rFonts w:ascii="Aptos" w:hAnsi="Aptos"/>
                <w:b w:val="0"/>
                <w:color w:val="153247"/>
                <w:sz w:val="13"/>
              </w:rPr>
              <w:t>Off / On</w:t>
            </w:r>
          </w:p>
        </w:tc>
        <w:tc>
          <w:tcPr>
            <w:tcW w:w="8550" w:type="dxa"/>
            <w:tcMar>
              <w:top w:w="18" w:type="dxa"/>
              <w:left w:w="85" w:type="dxa"/>
              <w:bottom w:w="18" w:type="dxa"/>
              <w:right w:w="85" w:type="dxa"/>
            </w:tcMar>
            <w:vAlign w:val="center"/>
          </w:tcPr>
          <w:p w14:paraId="5417E76A">
            <w:pPr>
              <w:spacing w:before="0" w:after="0" w:line="240" w:lineRule="auto"/>
              <w:jc w:val="left"/>
            </w:pPr>
            <w:r>
              <w:rPr>
                <w:rFonts w:ascii="Aptos" w:hAnsi="Aptos"/>
                <w:b w:val="0"/>
                <w:color w:val="153247"/>
                <w:sz w:val="13"/>
              </w:rPr>
              <w:t>Enable pan/tilt position correction.</w:t>
            </w:r>
          </w:p>
        </w:tc>
      </w:tr>
      <w:tr w14:paraId="680D9C0B">
        <w:tc>
          <w:tcPr>
            <w:tcW w:w="1800" w:type="dxa"/>
            <w:shd w:val="clear" w:color="auto" w:fill="F3F7F9"/>
            <w:tcMar>
              <w:top w:w="18" w:type="dxa"/>
              <w:left w:w="85" w:type="dxa"/>
              <w:bottom w:w="18" w:type="dxa"/>
              <w:right w:w="85" w:type="dxa"/>
            </w:tcMar>
            <w:vAlign w:val="center"/>
          </w:tcPr>
          <w:p w14:paraId="44A5D91E">
            <w:pPr>
              <w:spacing w:before="0" w:after="0" w:line="240" w:lineRule="auto"/>
              <w:jc w:val="center"/>
            </w:pPr>
            <w:r>
              <w:rPr>
                <w:rFonts w:ascii="Aptos" w:hAnsi="Aptos"/>
                <w:b w:val="0"/>
                <w:color w:val="153247"/>
                <w:sz w:val="13"/>
              </w:rPr>
              <w:t>Settings</w:t>
            </w:r>
          </w:p>
        </w:tc>
        <w:tc>
          <w:tcPr>
            <w:tcW w:w="3200" w:type="dxa"/>
            <w:shd w:val="clear" w:color="auto" w:fill="F3F7F9"/>
            <w:tcMar>
              <w:top w:w="18" w:type="dxa"/>
              <w:left w:w="85" w:type="dxa"/>
              <w:bottom w:w="18" w:type="dxa"/>
              <w:right w:w="85" w:type="dxa"/>
            </w:tcMar>
            <w:vAlign w:val="center"/>
          </w:tcPr>
          <w:p w14:paraId="52DE11A9">
            <w:pPr>
              <w:spacing w:before="0" w:after="0" w:line="240" w:lineRule="auto"/>
              <w:jc w:val="left"/>
            </w:pPr>
            <w:r>
              <w:rPr>
                <w:rFonts w:ascii="Aptos" w:hAnsi="Aptos"/>
                <w:b w:val="0"/>
                <w:color w:val="153247"/>
                <w:sz w:val="13"/>
              </w:rPr>
              <w:t>Pan Reverse</w:t>
            </w:r>
          </w:p>
        </w:tc>
        <w:tc>
          <w:tcPr>
            <w:tcW w:w="4400" w:type="dxa"/>
            <w:shd w:val="clear" w:color="auto" w:fill="F3F7F9"/>
            <w:tcMar>
              <w:top w:w="18" w:type="dxa"/>
              <w:left w:w="85" w:type="dxa"/>
              <w:bottom w:w="18" w:type="dxa"/>
              <w:right w:w="85" w:type="dxa"/>
            </w:tcMar>
            <w:vAlign w:val="center"/>
          </w:tcPr>
          <w:p w14:paraId="0DCD57C0">
            <w:pPr>
              <w:spacing w:before="0" w:after="0" w:line="240" w:lineRule="auto"/>
              <w:jc w:val="left"/>
            </w:pPr>
            <w:r>
              <w:rPr>
                <w:rFonts w:ascii="Aptos" w:hAnsi="Aptos"/>
                <w:b w:val="0"/>
                <w:color w:val="153247"/>
                <w:sz w:val="13"/>
              </w:rPr>
              <w:t>Off / On</w:t>
            </w:r>
          </w:p>
        </w:tc>
        <w:tc>
          <w:tcPr>
            <w:tcW w:w="8550" w:type="dxa"/>
            <w:shd w:val="clear" w:color="auto" w:fill="F3F7F9"/>
            <w:tcMar>
              <w:top w:w="18" w:type="dxa"/>
              <w:left w:w="85" w:type="dxa"/>
              <w:bottom w:w="18" w:type="dxa"/>
              <w:right w:w="85" w:type="dxa"/>
            </w:tcMar>
            <w:vAlign w:val="center"/>
          </w:tcPr>
          <w:p w14:paraId="3AE6333B">
            <w:pPr>
              <w:spacing w:before="0" w:after="0" w:line="240" w:lineRule="auto"/>
              <w:jc w:val="left"/>
            </w:pPr>
            <w:r>
              <w:rPr>
                <w:rFonts w:ascii="Aptos" w:hAnsi="Aptos"/>
                <w:b w:val="0"/>
                <w:color w:val="153247"/>
                <w:sz w:val="13"/>
              </w:rPr>
              <w:t>Reverse pan direction.</w:t>
            </w:r>
          </w:p>
        </w:tc>
      </w:tr>
      <w:tr w14:paraId="2AC01FFB">
        <w:tc>
          <w:tcPr>
            <w:tcW w:w="1800" w:type="dxa"/>
            <w:tcMar>
              <w:top w:w="18" w:type="dxa"/>
              <w:left w:w="85" w:type="dxa"/>
              <w:bottom w:w="18" w:type="dxa"/>
              <w:right w:w="85" w:type="dxa"/>
            </w:tcMar>
            <w:vAlign w:val="center"/>
          </w:tcPr>
          <w:p w14:paraId="6B5F4D62">
            <w:pPr>
              <w:spacing w:before="0" w:after="0" w:line="240" w:lineRule="auto"/>
              <w:jc w:val="center"/>
            </w:pPr>
            <w:r>
              <w:rPr>
                <w:rFonts w:ascii="Aptos" w:hAnsi="Aptos"/>
                <w:b w:val="0"/>
                <w:color w:val="153247"/>
                <w:sz w:val="13"/>
              </w:rPr>
              <w:t>Settings</w:t>
            </w:r>
          </w:p>
        </w:tc>
        <w:tc>
          <w:tcPr>
            <w:tcW w:w="3200" w:type="dxa"/>
            <w:tcMar>
              <w:top w:w="18" w:type="dxa"/>
              <w:left w:w="85" w:type="dxa"/>
              <w:bottom w:w="18" w:type="dxa"/>
              <w:right w:w="85" w:type="dxa"/>
            </w:tcMar>
            <w:vAlign w:val="center"/>
          </w:tcPr>
          <w:p w14:paraId="62BFA4F8">
            <w:pPr>
              <w:spacing w:before="0" w:after="0" w:line="240" w:lineRule="auto"/>
              <w:jc w:val="left"/>
            </w:pPr>
            <w:r>
              <w:rPr>
                <w:rFonts w:ascii="Aptos" w:hAnsi="Aptos"/>
                <w:b w:val="0"/>
                <w:color w:val="153247"/>
                <w:sz w:val="13"/>
              </w:rPr>
              <w:t>Tilt Reverse</w:t>
            </w:r>
          </w:p>
        </w:tc>
        <w:tc>
          <w:tcPr>
            <w:tcW w:w="4400" w:type="dxa"/>
            <w:tcMar>
              <w:top w:w="18" w:type="dxa"/>
              <w:left w:w="85" w:type="dxa"/>
              <w:bottom w:w="18" w:type="dxa"/>
              <w:right w:w="85" w:type="dxa"/>
            </w:tcMar>
            <w:vAlign w:val="center"/>
          </w:tcPr>
          <w:p w14:paraId="74436284">
            <w:pPr>
              <w:spacing w:before="0" w:after="0" w:line="240" w:lineRule="auto"/>
              <w:jc w:val="left"/>
            </w:pPr>
            <w:r>
              <w:rPr>
                <w:rFonts w:ascii="Aptos" w:hAnsi="Aptos"/>
                <w:b w:val="0"/>
                <w:color w:val="153247"/>
                <w:sz w:val="13"/>
              </w:rPr>
              <w:t>Off / On</w:t>
            </w:r>
          </w:p>
        </w:tc>
        <w:tc>
          <w:tcPr>
            <w:tcW w:w="8550" w:type="dxa"/>
            <w:tcMar>
              <w:top w:w="18" w:type="dxa"/>
              <w:left w:w="85" w:type="dxa"/>
              <w:bottom w:w="18" w:type="dxa"/>
              <w:right w:w="85" w:type="dxa"/>
            </w:tcMar>
            <w:vAlign w:val="center"/>
          </w:tcPr>
          <w:p w14:paraId="2A37CDBF">
            <w:pPr>
              <w:spacing w:before="0" w:after="0" w:line="240" w:lineRule="auto"/>
              <w:jc w:val="left"/>
            </w:pPr>
            <w:r>
              <w:rPr>
                <w:rFonts w:ascii="Aptos" w:hAnsi="Aptos"/>
                <w:b w:val="0"/>
                <w:color w:val="153247"/>
                <w:sz w:val="13"/>
              </w:rPr>
              <w:t>Reverse tilt direction.</w:t>
            </w:r>
          </w:p>
        </w:tc>
      </w:tr>
      <w:tr w14:paraId="4BB43A8F">
        <w:tc>
          <w:tcPr>
            <w:tcW w:w="1800" w:type="dxa"/>
            <w:shd w:val="clear" w:color="auto" w:fill="F3F7F9"/>
            <w:tcMar>
              <w:top w:w="18" w:type="dxa"/>
              <w:left w:w="85" w:type="dxa"/>
              <w:bottom w:w="18" w:type="dxa"/>
              <w:right w:w="85" w:type="dxa"/>
            </w:tcMar>
            <w:vAlign w:val="center"/>
          </w:tcPr>
          <w:p w14:paraId="2CAB4850">
            <w:pPr>
              <w:spacing w:before="0" w:after="0" w:line="240" w:lineRule="auto"/>
              <w:jc w:val="center"/>
            </w:pPr>
            <w:r>
              <w:rPr>
                <w:rFonts w:ascii="Aptos" w:hAnsi="Aptos"/>
                <w:b w:val="0"/>
                <w:color w:val="153247"/>
                <w:sz w:val="13"/>
              </w:rPr>
              <w:t>Settings</w:t>
            </w:r>
          </w:p>
        </w:tc>
        <w:tc>
          <w:tcPr>
            <w:tcW w:w="3200" w:type="dxa"/>
            <w:shd w:val="clear" w:color="auto" w:fill="F3F7F9"/>
            <w:tcMar>
              <w:top w:w="18" w:type="dxa"/>
              <w:left w:w="85" w:type="dxa"/>
              <w:bottom w:w="18" w:type="dxa"/>
              <w:right w:w="85" w:type="dxa"/>
            </w:tcMar>
            <w:vAlign w:val="center"/>
          </w:tcPr>
          <w:p w14:paraId="1DA44380">
            <w:pPr>
              <w:spacing w:before="0" w:after="0" w:line="240" w:lineRule="auto"/>
              <w:jc w:val="left"/>
            </w:pPr>
            <w:r>
              <w:rPr>
                <w:rFonts w:ascii="Aptos" w:hAnsi="Aptos"/>
                <w:b w:val="0"/>
                <w:color w:val="153247"/>
                <w:sz w:val="13"/>
              </w:rPr>
              <w:t>XY Swap</w:t>
            </w:r>
          </w:p>
        </w:tc>
        <w:tc>
          <w:tcPr>
            <w:tcW w:w="4400" w:type="dxa"/>
            <w:shd w:val="clear" w:color="auto" w:fill="F3F7F9"/>
            <w:tcMar>
              <w:top w:w="18" w:type="dxa"/>
              <w:left w:w="85" w:type="dxa"/>
              <w:bottom w:w="18" w:type="dxa"/>
              <w:right w:w="85" w:type="dxa"/>
            </w:tcMar>
            <w:vAlign w:val="center"/>
          </w:tcPr>
          <w:p w14:paraId="48B8727C">
            <w:pPr>
              <w:spacing w:before="0" w:after="0" w:line="240" w:lineRule="auto"/>
              <w:jc w:val="left"/>
            </w:pPr>
            <w:r>
              <w:rPr>
                <w:rFonts w:ascii="Aptos" w:hAnsi="Aptos"/>
                <w:b w:val="0"/>
                <w:color w:val="153247"/>
                <w:sz w:val="13"/>
              </w:rPr>
              <w:t>Off / On</w:t>
            </w:r>
          </w:p>
        </w:tc>
        <w:tc>
          <w:tcPr>
            <w:tcW w:w="8550" w:type="dxa"/>
            <w:shd w:val="clear" w:color="auto" w:fill="F3F7F9"/>
            <w:tcMar>
              <w:top w:w="18" w:type="dxa"/>
              <w:left w:w="85" w:type="dxa"/>
              <w:bottom w:w="18" w:type="dxa"/>
              <w:right w:w="85" w:type="dxa"/>
            </w:tcMar>
            <w:vAlign w:val="center"/>
          </w:tcPr>
          <w:p w14:paraId="0E09764A">
            <w:pPr>
              <w:spacing w:before="0" w:after="0" w:line="240" w:lineRule="auto"/>
              <w:jc w:val="left"/>
            </w:pPr>
            <w:r>
              <w:rPr>
                <w:rFonts w:ascii="Aptos" w:hAnsi="Aptos"/>
                <w:b w:val="0"/>
                <w:color w:val="153247"/>
                <w:sz w:val="13"/>
              </w:rPr>
              <w:t>Exchange pan and tilt control.</w:t>
            </w:r>
          </w:p>
        </w:tc>
      </w:tr>
      <w:tr w14:paraId="4FC512BC">
        <w:tc>
          <w:tcPr>
            <w:tcW w:w="1800" w:type="dxa"/>
            <w:tcMar>
              <w:top w:w="18" w:type="dxa"/>
              <w:left w:w="85" w:type="dxa"/>
              <w:bottom w:w="18" w:type="dxa"/>
              <w:right w:w="85" w:type="dxa"/>
            </w:tcMar>
            <w:vAlign w:val="center"/>
          </w:tcPr>
          <w:p w14:paraId="1B4D194A">
            <w:pPr>
              <w:spacing w:before="0" w:after="0" w:line="240" w:lineRule="auto"/>
              <w:jc w:val="center"/>
            </w:pPr>
            <w:r>
              <w:rPr>
                <w:rFonts w:ascii="Aptos" w:hAnsi="Aptos"/>
                <w:b w:val="0"/>
                <w:color w:val="153247"/>
                <w:sz w:val="13"/>
              </w:rPr>
              <w:t>Settings</w:t>
            </w:r>
          </w:p>
        </w:tc>
        <w:tc>
          <w:tcPr>
            <w:tcW w:w="3200" w:type="dxa"/>
            <w:tcMar>
              <w:top w:w="18" w:type="dxa"/>
              <w:left w:w="85" w:type="dxa"/>
              <w:bottom w:w="18" w:type="dxa"/>
              <w:right w:w="85" w:type="dxa"/>
            </w:tcMar>
            <w:vAlign w:val="center"/>
          </w:tcPr>
          <w:p w14:paraId="2F07440D">
            <w:pPr>
              <w:spacing w:before="0" w:after="0" w:line="240" w:lineRule="auto"/>
              <w:jc w:val="left"/>
            </w:pPr>
            <w:r>
              <w:rPr>
                <w:rFonts w:ascii="Aptos" w:hAnsi="Aptos"/>
                <w:b w:val="0"/>
                <w:color w:val="153247"/>
                <w:sz w:val="13"/>
              </w:rPr>
              <w:t>Sound Sensitivity</w:t>
            </w:r>
          </w:p>
        </w:tc>
        <w:tc>
          <w:tcPr>
            <w:tcW w:w="4400" w:type="dxa"/>
            <w:tcMar>
              <w:top w:w="18" w:type="dxa"/>
              <w:left w:w="85" w:type="dxa"/>
              <w:bottom w:w="18" w:type="dxa"/>
              <w:right w:w="85" w:type="dxa"/>
            </w:tcMar>
            <w:vAlign w:val="center"/>
          </w:tcPr>
          <w:p w14:paraId="12CDE34D">
            <w:pPr>
              <w:spacing w:before="0" w:after="0" w:line="240" w:lineRule="auto"/>
              <w:jc w:val="left"/>
            </w:pPr>
            <w:r>
              <w:rPr>
                <w:rFonts w:ascii="Aptos" w:hAnsi="Aptos"/>
                <w:b w:val="0"/>
                <w:color w:val="153247"/>
                <w:sz w:val="13"/>
              </w:rPr>
              <w:t>01-99</w:t>
            </w:r>
          </w:p>
        </w:tc>
        <w:tc>
          <w:tcPr>
            <w:tcW w:w="8550" w:type="dxa"/>
            <w:tcMar>
              <w:top w:w="18" w:type="dxa"/>
              <w:left w:w="85" w:type="dxa"/>
              <w:bottom w:w="18" w:type="dxa"/>
              <w:right w:w="85" w:type="dxa"/>
            </w:tcMar>
            <w:vAlign w:val="center"/>
          </w:tcPr>
          <w:p w14:paraId="56A1781A">
            <w:pPr>
              <w:spacing w:before="0" w:after="0" w:line="240" w:lineRule="auto"/>
              <w:jc w:val="left"/>
            </w:pPr>
            <w:r>
              <w:rPr>
                <w:rFonts w:ascii="Aptos" w:hAnsi="Aptos"/>
                <w:b w:val="0"/>
                <w:color w:val="153247"/>
                <w:sz w:val="13"/>
              </w:rPr>
              <w:t>Adjust sound-active sensitivity.</w:t>
            </w:r>
          </w:p>
        </w:tc>
      </w:tr>
      <w:tr w14:paraId="6C1F0AEB">
        <w:tc>
          <w:tcPr>
            <w:tcW w:w="1800" w:type="dxa"/>
            <w:shd w:val="clear" w:color="auto" w:fill="F3F7F9"/>
            <w:tcMar>
              <w:top w:w="18" w:type="dxa"/>
              <w:left w:w="85" w:type="dxa"/>
              <w:bottom w:w="18" w:type="dxa"/>
              <w:right w:w="85" w:type="dxa"/>
            </w:tcMar>
            <w:vAlign w:val="center"/>
          </w:tcPr>
          <w:p w14:paraId="45B950A9">
            <w:pPr>
              <w:spacing w:before="0" w:after="0" w:line="240" w:lineRule="auto"/>
              <w:jc w:val="center"/>
            </w:pPr>
            <w:r>
              <w:rPr>
                <w:rFonts w:ascii="Aptos" w:hAnsi="Aptos"/>
                <w:b w:val="0"/>
                <w:color w:val="153247"/>
                <w:sz w:val="13"/>
              </w:rPr>
              <w:t>Display</w:t>
            </w:r>
          </w:p>
        </w:tc>
        <w:tc>
          <w:tcPr>
            <w:tcW w:w="3200" w:type="dxa"/>
            <w:shd w:val="clear" w:color="auto" w:fill="F3F7F9"/>
            <w:tcMar>
              <w:top w:w="18" w:type="dxa"/>
              <w:left w:w="85" w:type="dxa"/>
              <w:bottom w:w="18" w:type="dxa"/>
              <w:right w:w="85" w:type="dxa"/>
            </w:tcMar>
            <w:vAlign w:val="center"/>
          </w:tcPr>
          <w:p w14:paraId="17029A65">
            <w:pPr>
              <w:spacing w:before="0" w:after="0" w:line="240" w:lineRule="auto"/>
              <w:jc w:val="left"/>
            </w:pPr>
            <w:r>
              <w:rPr>
                <w:rFonts w:ascii="Aptos" w:hAnsi="Aptos"/>
                <w:b w:val="0"/>
                <w:color w:val="153247"/>
                <w:sz w:val="13"/>
              </w:rPr>
              <w:t>Language</w:t>
            </w:r>
          </w:p>
        </w:tc>
        <w:tc>
          <w:tcPr>
            <w:tcW w:w="4400" w:type="dxa"/>
            <w:shd w:val="clear" w:color="auto" w:fill="F3F7F9"/>
            <w:tcMar>
              <w:top w:w="18" w:type="dxa"/>
              <w:left w:w="85" w:type="dxa"/>
              <w:bottom w:w="18" w:type="dxa"/>
              <w:right w:w="85" w:type="dxa"/>
            </w:tcMar>
            <w:vAlign w:val="center"/>
          </w:tcPr>
          <w:p w14:paraId="7A9D96CA">
            <w:pPr>
              <w:spacing w:before="0" w:after="0" w:line="240" w:lineRule="auto"/>
              <w:jc w:val="left"/>
            </w:pPr>
            <w:r>
              <w:rPr>
                <w:rFonts w:ascii="Aptos" w:hAnsi="Aptos"/>
                <w:b w:val="0"/>
                <w:color w:val="153247"/>
                <w:sz w:val="13"/>
              </w:rPr>
              <w:t>Chinese / English</w:t>
            </w:r>
          </w:p>
        </w:tc>
        <w:tc>
          <w:tcPr>
            <w:tcW w:w="8550" w:type="dxa"/>
            <w:shd w:val="clear" w:color="auto" w:fill="F3F7F9"/>
            <w:tcMar>
              <w:top w:w="18" w:type="dxa"/>
              <w:left w:w="85" w:type="dxa"/>
              <w:bottom w:w="18" w:type="dxa"/>
              <w:right w:w="85" w:type="dxa"/>
            </w:tcMar>
            <w:vAlign w:val="center"/>
          </w:tcPr>
          <w:p w14:paraId="63DDE53B">
            <w:pPr>
              <w:spacing w:before="0" w:after="0" w:line="240" w:lineRule="auto"/>
              <w:jc w:val="left"/>
            </w:pPr>
            <w:r>
              <w:rPr>
                <w:rFonts w:ascii="Aptos" w:hAnsi="Aptos"/>
                <w:b w:val="0"/>
                <w:color w:val="153247"/>
                <w:sz w:val="13"/>
              </w:rPr>
              <w:t>Select the menu language.</w:t>
            </w:r>
          </w:p>
        </w:tc>
      </w:tr>
      <w:tr w14:paraId="4A2F1F37">
        <w:tc>
          <w:tcPr>
            <w:tcW w:w="1800" w:type="dxa"/>
            <w:tcMar>
              <w:top w:w="18" w:type="dxa"/>
              <w:left w:w="85" w:type="dxa"/>
              <w:bottom w:w="18" w:type="dxa"/>
              <w:right w:w="85" w:type="dxa"/>
            </w:tcMar>
            <w:vAlign w:val="center"/>
          </w:tcPr>
          <w:p w14:paraId="1948EDE2">
            <w:pPr>
              <w:spacing w:before="0" w:after="0" w:line="240" w:lineRule="auto"/>
              <w:jc w:val="center"/>
            </w:pPr>
            <w:r>
              <w:rPr>
                <w:rFonts w:ascii="Aptos" w:hAnsi="Aptos"/>
                <w:b w:val="0"/>
                <w:color w:val="153247"/>
                <w:sz w:val="13"/>
              </w:rPr>
              <w:t>Display</w:t>
            </w:r>
          </w:p>
        </w:tc>
        <w:tc>
          <w:tcPr>
            <w:tcW w:w="3200" w:type="dxa"/>
            <w:tcMar>
              <w:top w:w="18" w:type="dxa"/>
              <w:left w:w="85" w:type="dxa"/>
              <w:bottom w:w="18" w:type="dxa"/>
              <w:right w:w="85" w:type="dxa"/>
            </w:tcMar>
            <w:vAlign w:val="center"/>
          </w:tcPr>
          <w:p w14:paraId="3D08CC82">
            <w:pPr>
              <w:spacing w:before="0" w:after="0" w:line="240" w:lineRule="auto"/>
              <w:jc w:val="left"/>
            </w:pPr>
            <w:r>
              <w:rPr>
                <w:rFonts w:ascii="Aptos" w:hAnsi="Aptos"/>
                <w:b w:val="0"/>
                <w:color w:val="153247"/>
                <w:sz w:val="13"/>
              </w:rPr>
              <w:t>Display Reverse</w:t>
            </w:r>
          </w:p>
        </w:tc>
        <w:tc>
          <w:tcPr>
            <w:tcW w:w="4400" w:type="dxa"/>
            <w:tcMar>
              <w:top w:w="18" w:type="dxa"/>
              <w:left w:w="85" w:type="dxa"/>
              <w:bottom w:w="18" w:type="dxa"/>
              <w:right w:w="85" w:type="dxa"/>
            </w:tcMar>
            <w:vAlign w:val="center"/>
          </w:tcPr>
          <w:p w14:paraId="39554856">
            <w:pPr>
              <w:spacing w:before="0" w:after="0" w:line="240" w:lineRule="auto"/>
              <w:jc w:val="left"/>
            </w:pPr>
            <w:r>
              <w:rPr>
                <w:rFonts w:ascii="Aptos" w:hAnsi="Aptos"/>
                <w:b w:val="0"/>
                <w:color w:val="153247"/>
                <w:sz w:val="13"/>
              </w:rPr>
              <w:t>Off / On</w:t>
            </w:r>
          </w:p>
        </w:tc>
        <w:tc>
          <w:tcPr>
            <w:tcW w:w="8550" w:type="dxa"/>
            <w:tcMar>
              <w:top w:w="18" w:type="dxa"/>
              <w:left w:w="85" w:type="dxa"/>
              <w:bottom w:w="18" w:type="dxa"/>
              <w:right w:w="85" w:type="dxa"/>
            </w:tcMar>
            <w:vAlign w:val="center"/>
          </w:tcPr>
          <w:p w14:paraId="607CD45F">
            <w:pPr>
              <w:spacing w:before="0" w:after="0" w:line="240" w:lineRule="auto"/>
              <w:jc w:val="left"/>
            </w:pPr>
            <w:r>
              <w:rPr>
                <w:rFonts w:ascii="Aptos" w:hAnsi="Aptos"/>
                <w:b w:val="0"/>
                <w:color w:val="153247"/>
                <w:sz w:val="13"/>
              </w:rPr>
              <w:t>Rotate the display.</w:t>
            </w:r>
          </w:p>
        </w:tc>
      </w:tr>
      <w:tr w14:paraId="3C5ABD4B">
        <w:tc>
          <w:tcPr>
            <w:tcW w:w="1800" w:type="dxa"/>
            <w:shd w:val="clear" w:color="auto" w:fill="F3F7F9"/>
            <w:tcMar>
              <w:top w:w="18" w:type="dxa"/>
              <w:left w:w="85" w:type="dxa"/>
              <w:bottom w:w="18" w:type="dxa"/>
              <w:right w:w="85" w:type="dxa"/>
            </w:tcMar>
            <w:vAlign w:val="center"/>
          </w:tcPr>
          <w:p w14:paraId="1FCBD1B5">
            <w:pPr>
              <w:spacing w:before="0" w:after="0" w:line="240" w:lineRule="auto"/>
              <w:jc w:val="center"/>
            </w:pPr>
            <w:r>
              <w:rPr>
                <w:rFonts w:ascii="Aptos" w:hAnsi="Aptos"/>
                <w:b w:val="0"/>
                <w:color w:val="153247"/>
                <w:sz w:val="13"/>
              </w:rPr>
              <w:t>Display</w:t>
            </w:r>
          </w:p>
        </w:tc>
        <w:tc>
          <w:tcPr>
            <w:tcW w:w="3200" w:type="dxa"/>
            <w:shd w:val="clear" w:color="auto" w:fill="F3F7F9"/>
            <w:tcMar>
              <w:top w:w="18" w:type="dxa"/>
              <w:left w:w="85" w:type="dxa"/>
              <w:bottom w:w="18" w:type="dxa"/>
              <w:right w:w="85" w:type="dxa"/>
            </w:tcMar>
            <w:vAlign w:val="center"/>
          </w:tcPr>
          <w:p w14:paraId="18943432">
            <w:pPr>
              <w:spacing w:before="0" w:after="0" w:line="240" w:lineRule="auto"/>
              <w:jc w:val="left"/>
            </w:pPr>
            <w:r>
              <w:rPr>
                <w:rFonts w:ascii="Aptos" w:hAnsi="Aptos"/>
                <w:b w:val="0"/>
                <w:color w:val="153247"/>
                <w:sz w:val="13"/>
              </w:rPr>
              <w:t>Backlight</w:t>
            </w:r>
          </w:p>
        </w:tc>
        <w:tc>
          <w:tcPr>
            <w:tcW w:w="4400" w:type="dxa"/>
            <w:shd w:val="clear" w:color="auto" w:fill="F3F7F9"/>
            <w:tcMar>
              <w:top w:w="18" w:type="dxa"/>
              <w:left w:w="85" w:type="dxa"/>
              <w:bottom w:w="18" w:type="dxa"/>
              <w:right w:w="85" w:type="dxa"/>
            </w:tcMar>
            <w:vAlign w:val="center"/>
          </w:tcPr>
          <w:p w14:paraId="088561F0">
            <w:pPr>
              <w:spacing w:before="0" w:after="0" w:line="240" w:lineRule="auto"/>
              <w:jc w:val="left"/>
            </w:pPr>
            <w:r>
              <w:rPr>
                <w:rFonts w:ascii="Aptos" w:hAnsi="Aptos"/>
                <w:b w:val="0"/>
                <w:color w:val="153247"/>
                <w:sz w:val="13"/>
              </w:rPr>
              <w:t>30 s</w:t>
            </w:r>
          </w:p>
        </w:tc>
        <w:tc>
          <w:tcPr>
            <w:tcW w:w="8550" w:type="dxa"/>
            <w:shd w:val="clear" w:color="auto" w:fill="F3F7F9"/>
            <w:tcMar>
              <w:top w:w="18" w:type="dxa"/>
              <w:left w:w="85" w:type="dxa"/>
              <w:bottom w:w="18" w:type="dxa"/>
              <w:right w:w="85" w:type="dxa"/>
            </w:tcMar>
            <w:vAlign w:val="center"/>
          </w:tcPr>
          <w:p w14:paraId="7C151BD2">
            <w:pPr>
              <w:spacing w:before="0" w:after="0" w:line="240" w:lineRule="auto"/>
              <w:jc w:val="left"/>
            </w:pPr>
            <w:r>
              <w:rPr>
                <w:rFonts w:ascii="Aptos" w:hAnsi="Aptos"/>
                <w:b w:val="0"/>
                <w:color w:val="153247"/>
                <w:sz w:val="13"/>
              </w:rPr>
              <w:t>Set the backlight timeout.</w:t>
            </w:r>
          </w:p>
        </w:tc>
      </w:tr>
      <w:tr w14:paraId="114D87C4">
        <w:tc>
          <w:tcPr>
            <w:tcW w:w="1800" w:type="dxa"/>
            <w:tcMar>
              <w:top w:w="18" w:type="dxa"/>
              <w:left w:w="85" w:type="dxa"/>
              <w:bottom w:w="18" w:type="dxa"/>
              <w:right w:w="85" w:type="dxa"/>
            </w:tcMar>
            <w:vAlign w:val="center"/>
          </w:tcPr>
          <w:p w14:paraId="75BF65CB">
            <w:pPr>
              <w:spacing w:before="0" w:after="0" w:line="240" w:lineRule="auto"/>
              <w:jc w:val="center"/>
            </w:pPr>
            <w:r>
              <w:rPr>
                <w:rFonts w:ascii="Aptos" w:hAnsi="Aptos"/>
                <w:b w:val="0"/>
                <w:color w:val="153247"/>
                <w:sz w:val="13"/>
              </w:rPr>
              <w:t>Settings</w:t>
            </w:r>
          </w:p>
        </w:tc>
        <w:tc>
          <w:tcPr>
            <w:tcW w:w="3200" w:type="dxa"/>
            <w:tcMar>
              <w:top w:w="18" w:type="dxa"/>
              <w:left w:w="85" w:type="dxa"/>
              <w:bottom w:w="18" w:type="dxa"/>
              <w:right w:w="85" w:type="dxa"/>
            </w:tcMar>
            <w:vAlign w:val="center"/>
          </w:tcPr>
          <w:p w14:paraId="05BDA51D">
            <w:pPr>
              <w:spacing w:before="0" w:after="0" w:line="240" w:lineRule="auto"/>
              <w:jc w:val="left"/>
            </w:pPr>
            <w:r>
              <w:rPr>
                <w:rFonts w:ascii="Aptos" w:hAnsi="Aptos"/>
                <w:b w:val="0"/>
                <w:color w:val="153247"/>
                <w:sz w:val="13"/>
              </w:rPr>
              <w:t>Factory Reset</w:t>
            </w:r>
          </w:p>
        </w:tc>
        <w:tc>
          <w:tcPr>
            <w:tcW w:w="4400" w:type="dxa"/>
            <w:tcMar>
              <w:top w:w="18" w:type="dxa"/>
              <w:left w:w="85" w:type="dxa"/>
              <w:bottom w:w="18" w:type="dxa"/>
              <w:right w:w="85" w:type="dxa"/>
            </w:tcMar>
            <w:vAlign w:val="center"/>
          </w:tcPr>
          <w:p w14:paraId="4D746EF6">
            <w:pPr>
              <w:spacing w:before="0" w:after="0" w:line="240" w:lineRule="auto"/>
              <w:jc w:val="left"/>
            </w:pPr>
            <w:r>
              <w:rPr>
                <w:rFonts w:ascii="Aptos" w:hAnsi="Aptos"/>
                <w:b w:val="0"/>
                <w:color w:val="153247"/>
                <w:sz w:val="13"/>
              </w:rPr>
              <w:t>Yes / No</w:t>
            </w:r>
          </w:p>
        </w:tc>
        <w:tc>
          <w:tcPr>
            <w:tcW w:w="8550" w:type="dxa"/>
            <w:tcMar>
              <w:top w:w="18" w:type="dxa"/>
              <w:left w:w="85" w:type="dxa"/>
              <w:bottom w:w="18" w:type="dxa"/>
              <w:right w:w="85" w:type="dxa"/>
            </w:tcMar>
            <w:vAlign w:val="center"/>
          </w:tcPr>
          <w:p w14:paraId="573EE9C6">
            <w:pPr>
              <w:spacing w:before="0" w:after="0" w:line="240" w:lineRule="auto"/>
              <w:jc w:val="left"/>
            </w:pPr>
            <w:r>
              <w:rPr>
                <w:rFonts w:ascii="Aptos" w:hAnsi="Aptos"/>
                <w:b w:val="0"/>
                <w:color w:val="153247"/>
                <w:sz w:val="13"/>
              </w:rPr>
              <w:t>Restore factory defaults.</w:t>
            </w:r>
          </w:p>
        </w:tc>
      </w:tr>
      <w:tr w14:paraId="75716F74">
        <w:tc>
          <w:tcPr>
            <w:tcW w:w="1800" w:type="dxa"/>
            <w:shd w:val="clear" w:color="auto" w:fill="F3F7F9"/>
            <w:tcMar>
              <w:top w:w="18" w:type="dxa"/>
              <w:left w:w="85" w:type="dxa"/>
              <w:bottom w:w="18" w:type="dxa"/>
              <w:right w:w="85" w:type="dxa"/>
            </w:tcMar>
            <w:vAlign w:val="center"/>
          </w:tcPr>
          <w:p w14:paraId="62FE12F9">
            <w:pPr>
              <w:spacing w:before="0" w:after="0" w:line="240" w:lineRule="auto"/>
              <w:jc w:val="center"/>
            </w:pPr>
            <w:r>
              <w:rPr>
                <w:rFonts w:ascii="Aptos" w:hAnsi="Aptos"/>
                <w:b w:val="0"/>
                <w:color w:val="153247"/>
                <w:sz w:val="13"/>
              </w:rPr>
              <w:t>Settings</w:t>
            </w:r>
          </w:p>
        </w:tc>
        <w:tc>
          <w:tcPr>
            <w:tcW w:w="3200" w:type="dxa"/>
            <w:shd w:val="clear" w:color="auto" w:fill="F3F7F9"/>
            <w:tcMar>
              <w:top w:w="18" w:type="dxa"/>
              <w:left w:w="85" w:type="dxa"/>
              <w:bottom w:w="18" w:type="dxa"/>
              <w:right w:w="85" w:type="dxa"/>
            </w:tcMar>
            <w:vAlign w:val="center"/>
          </w:tcPr>
          <w:p w14:paraId="3ABD8483">
            <w:pPr>
              <w:spacing w:before="0" w:after="0" w:line="240" w:lineRule="auto"/>
              <w:jc w:val="left"/>
            </w:pPr>
            <w:r>
              <w:rPr>
                <w:rFonts w:ascii="Aptos" w:hAnsi="Aptos"/>
                <w:b w:val="0"/>
                <w:color w:val="153247"/>
                <w:sz w:val="13"/>
              </w:rPr>
              <w:t>Signal Hold</w:t>
            </w:r>
          </w:p>
        </w:tc>
        <w:tc>
          <w:tcPr>
            <w:tcW w:w="4400" w:type="dxa"/>
            <w:shd w:val="clear" w:color="auto" w:fill="F3F7F9"/>
            <w:tcMar>
              <w:top w:w="18" w:type="dxa"/>
              <w:left w:w="85" w:type="dxa"/>
              <w:bottom w:w="18" w:type="dxa"/>
              <w:right w:w="85" w:type="dxa"/>
            </w:tcMar>
            <w:vAlign w:val="center"/>
          </w:tcPr>
          <w:p w14:paraId="0EC4A65D">
            <w:pPr>
              <w:spacing w:before="0" w:after="0" w:line="240" w:lineRule="auto"/>
              <w:jc w:val="left"/>
            </w:pPr>
            <w:r>
              <w:rPr>
                <w:rFonts w:ascii="Aptos" w:hAnsi="Aptos"/>
                <w:b w:val="0"/>
                <w:color w:val="153247"/>
                <w:sz w:val="13"/>
              </w:rPr>
              <w:t>Yes / No; default No</w:t>
            </w:r>
          </w:p>
        </w:tc>
        <w:tc>
          <w:tcPr>
            <w:tcW w:w="8550" w:type="dxa"/>
            <w:shd w:val="clear" w:color="auto" w:fill="F3F7F9"/>
            <w:tcMar>
              <w:top w:w="18" w:type="dxa"/>
              <w:left w:w="85" w:type="dxa"/>
              <w:bottom w:w="18" w:type="dxa"/>
              <w:right w:w="85" w:type="dxa"/>
            </w:tcMar>
            <w:vAlign w:val="center"/>
          </w:tcPr>
          <w:p w14:paraId="13A13DCC">
            <w:pPr>
              <w:spacing w:before="0" w:after="0" w:line="240" w:lineRule="auto"/>
              <w:jc w:val="left"/>
            </w:pPr>
            <w:r>
              <w:rPr>
                <w:rFonts w:ascii="Aptos" w:hAnsi="Aptos"/>
                <w:b w:val="0"/>
                <w:color w:val="153247"/>
                <w:sz w:val="13"/>
              </w:rPr>
              <w:t>Choose behavior after DMX loss.</w:t>
            </w:r>
          </w:p>
        </w:tc>
      </w:tr>
      <w:tr w14:paraId="6694E7E2">
        <w:tc>
          <w:tcPr>
            <w:tcW w:w="1800" w:type="dxa"/>
            <w:tcMar>
              <w:top w:w="18" w:type="dxa"/>
              <w:left w:w="85" w:type="dxa"/>
              <w:bottom w:w="18" w:type="dxa"/>
              <w:right w:w="85" w:type="dxa"/>
            </w:tcMar>
            <w:vAlign w:val="center"/>
          </w:tcPr>
          <w:p w14:paraId="54416A18">
            <w:pPr>
              <w:spacing w:before="0" w:after="0" w:line="240" w:lineRule="auto"/>
              <w:jc w:val="center"/>
            </w:pPr>
            <w:r>
              <w:rPr>
                <w:rFonts w:ascii="Aptos" w:hAnsi="Aptos"/>
                <w:b w:val="0"/>
                <w:color w:val="153247"/>
                <w:sz w:val="13"/>
              </w:rPr>
              <w:t>Settings</w:t>
            </w:r>
          </w:p>
        </w:tc>
        <w:tc>
          <w:tcPr>
            <w:tcW w:w="3200" w:type="dxa"/>
            <w:tcMar>
              <w:top w:w="18" w:type="dxa"/>
              <w:left w:w="85" w:type="dxa"/>
              <w:bottom w:w="18" w:type="dxa"/>
              <w:right w:w="85" w:type="dxa"/>
            </w:tcMar>
            <w:vAlign w:val="center"/>
          </w:tcPr>
          <w:p w14:paraId="6D7E23F3">
            <w:pPr>
              <w:spacing w:before="0" w:after="0" w:line="240" w:lineRule="auto"/>
              <w:jc w:val="left"/>
            </w:pPr>
            <w:r>
              <w:rPr>
                <w:rFonts w:ascii="Aptos" w:hAnsi="Aptos"/>
                <w:b w:val="0"/>
                <w:color w:val="153247"/>
                <w:sz w:val="13"/>
              </w:rPr>
              <w:t>Dimmer Curve</w:t>
            </w:r>
          </w:p>
        </w:tc>
        <w:tc>
          <w:tcPr>
            <w:tcW w:w="4400" w:type="dxa"/>
            <w:tcMar>
              <w:top w:w="18" w:type="dxa"/>
              <w:left w:w="85" w:type="dxa"/>
              <w:bottom w:w="18" w:type="dxa"/>
              <w:right w:w="85" w:type="dxa"/>
            </w:tcMar>
            <w:vAlign w:val="center"/>
          </w:tcPr>
          <w:p w14:paraId="3F5AC618">
            <w:pPr>
              <w:spacing w:before="0" w:after="0" w:line="240" w:lineRule="auto"/>
              <w:jc w:val="left"/>
            </w:pPr>
            <w:r>
              <w:rPr>
                <w:rFonts w:ascii="Aptos" w:hAnsi="Aptos"/>
                <w:b w:val="0"/>
                <w:color w:val="153247"/>
                <w:sz w:val="13"/>
              </w:rPr>
              <w:t>Linear / Square / Inverse Square / S Curve</w:t>
            </w:r>
          </w:p>
        </w:tc>
        <w:tc>
          <w:tcPr>
            <w:tcW w:w="8550" w:type="dxa"/>
            <w:tcMar>
              <w:top w:w="18" w:type="dxa"/>
              <w:left w:w="85" w:type="dxa"/>
              <w:bottom w:w="18" w:type="dxa"/>
              <w:right w:w="85" w:type="dxa"/>
            </w:tcMar>
            <w:vAlign w:val="center"/>
          </w:tcPr>
          <w:p w14:paraId="4EB49E03">
            <w:pPr>
              <w:spacing w:before="0" w:after="0" w:line="240" w:lineRule="auto"/>
              <w:jc w:val="left"/>
            </w:pPr>
            <w:r>
              <w:rPr>
                <w:rFonts w:ascii="Aptos" w:hAnsi="Aptos"/>
                <w:b w:val="0"/>
                <w:color w:val="153247"/>
                <w:sz w:val="13"/>
              </w:rPr>
              <w:t>Select the dimmer curve.</w:t>
            </w:r>
          </w:p>
        </w:tc>
      </w:tr>
      <w:tr w14:paraId="6E1F70F4">
        <w:tc>
          <w:tcPr>
            <w:tcW w:w="1800" w:type="dxa"/>
            <w:shd w:val="clear" w:color="auto" w:fill="F3F7F9"/>
            <w:tcMar>
              <w:top w:w="18" w:type="dxa"/>
              <w:left w:w="85" w:type="dxa"/>
              <w:bottom w:w="18" w:type="dxa"/>
              <w:right w:w="85" w:type="dxa"/>
            </w:tcMar>
            <w:vAlign w:val="center"/>
          </w:tcPr>
          <w:p w14:paraId="621F8515">
            <w:pPr>
              <w:spacing w:before="0" w:after="0" w:line="240" w:lineRule="auto"/>
              <w:jc w:val="center"/>
            </w:pPr>
            <w:r>
              <w:rPr>
                <w:rFonts w:ascii="Aptos" w:hAnsi="Aptos"/>
                <w:b w:val="0"/>
                <w:color w:val="153247"/>
                <w:sz w:val="13"/>
              </w:rPr>
              <w:t>Settings</w:t>
            </w:r>
          </w:p>
        </w:tc>
        <w:tc>
          <w:tcPr>
            <w:tcW w:w="3200" w:type="dxa"/>
            <w:shd w:val="clear" w:color="auto" w:fill="F3F7F9"/>
            <w:tcMar>
              <w:top w:w="18" w:type="dxa"/>
              <w:left w:w="85" w:type="dxa"/>
              <w:bottom w:w="18" w:type="dxa"/>
              <w:right w:w="85" w:type="dxa"/>
            </w:tcMar>
            <w:vAlign w:val="center"/>
          </w:tcPr>
          <w:p w14:paraId="2A0CA7D1">
            <w:pPr>
              <w:spacing w:before="0" w:after="0" w:line="240" w:lineRule="auto"/>
              <w:jc w:val="left"/>
            </w:pPr>
            <w:r>
              <w:rPr>
                <w:rFonts w:ascii="Aptos" w:hAnsi="Aptos"/>
                <w:b w:val="0"/>
                <w:color w:val="153247"/>
                <w:sz w:val="13"/>
              </w:rPr>
              <w:t>LEE Mode</w:t>
            </w:r>
          </w:p>
        </w:tc>
        <w:tc>
          <w:tcPr>
            <w:tcW w:w="4400" w:type="dxa"/>
            <w:shd w:val="clear" w:color="auto" w:fill="F3F7F9"/>
            <w:tcMar>
              <w:top w:w="18" w:type="dxa"/>
              <w:left w:w="85" w:type="dxa"/>
              <w:bottom w:w="18" w:type="dxa"/>
              <w:right w:w="85" w:type="dxa"/>
            </w:tcMar>
            <w:vAlign w:val="center"/>
          </w:tcPr>
          <w:p w14:paraId="3FDC641A">
            <w:pPr>
              <w:spacing w:before="0" w:after="0" w:line="240" w:lineRule="auto"/>
              <w:jc w:val="left"/>
            </w:pPr>
            <w:r>
              <w:rPr>
                <w:rFonts w:ascii="Aptos" w:hAnsi="Aptos"/>
                <w:b w:val="0"/>
                <w:color w:val="153247"/>
                <w:sz w:val="13"/>
              </w:rPr>
              <w:t>Mode 1 / Mode 2</w:t>
            </w:r>
          </w:p>
        </w:tc>
        <w:tc>
          <w:tcPr>
            <w:tcW w:w="8550" w:type="dxa"/>
            <w:shd w:val="clear" w:color="auto" w:fill="F3F7F9"/>
            <w:tcMar>
              <w:top w:w="18" w:type="dxa"/>
              <w:left w:w="85" w:type="dxa"/>
              <w:bottom w:w="18" w:type="dxa"/>
              <w:right w:w="85" w:type="dxa"/>
            </w:tcMar>
            <w:vAlign w:val="center"/>
          </w:tcPr>
          <w:p w14:paraId="185FF8C7">
            <w:pPr>
              <w:spacing w:before="0" w:after="0" w:line="240" w:lineRule="auto"/>
              <w:jc w:val="left"/>
            </w:pPr>
            <w:r>
              <w:rPr>
                <w:rFonts w:ascii="Aptos" w:hAnsi="Aptos"/>
                <w:b w:val="0"/>
                <w:color w:val="153247"/>
                <w:sz w:val="13"/>
              </w:rPr>
              <w:t>Select virtual-filter behavior; Mode 1 default.</w:t>
            </w:r>
          </w:p>
        </w:tc>
      </w:tr>
      <w:tr w14:paraId="6C145456">
        <w:tc>
          <w:tcPr>
            <w:tcW w:w="1800" w:type="dxa"/>
            <w:tcMar>
              <w:top w:w="18" w:type="dxa"/>
              <w:left w:w="85" w:type="dxa"/>
              <w:bottom w:w="18" w:type="dxa"/>
              <w:right w:w="85" w:type="dxa"/>
            </w:tcMar>
            <w:vAlign w:val="center"/>
          </w:tcPr>
          <w:p w14:paraId="29F3A833">
            <w:pPr>
              <w:spacing w:before="0" w:after="0" w:line="240" w:lineRule="auto"/>
              <w:jc w:val="center"/>
            </w:pPr>
            <w:r>
              <w:rPr>
                <w:rFonts w:ascii="Aptos" w:hAnsi="Aptos"/>
                <w:b w:val="0"/>
                <w:color w:val="153247"/>
                <w:sz w:val="13"/>
              </w:rPr>
              <w:t>Manual</w:t>
            </w:r>
          </w:p>
        </w:tc>
        <w:tc>
          <w:tcPr>
            <w:tcW w:w="3200" w:type="dxa"/>
            <w:tcMar>
              <w:top w:w="18" w:type="dxa"/>
              <w:left w:w="85" w:type="dxa"/>
              <w:bottom w:w="18" w:type="dxa"/>
              <w:right w:w="85" w:type="dxa"/>
            </w:tcMar>
            <w:vAlign w:val="center"/>
          </w:tcPr>
          <w:p w14:paraId="1A95A58A">
            <w:pPr>
              <w:spacing w:before="0" w:after="0" w:line="240" w:lineRule="auto"/>
              <w:jc w:val="left"/>
            </w:pPr>
            <w:r>
              <w:rPr>
                <w:rFonts w:ascii="Aptos" w:hAnsi="Aptos"/>
                <w:b w:val="0"/>
                <w:color w:val="153247"/>
                <w:sz w:val="13"/>
              </w:rPr>
              <w:t>Manual Channels</w:t>
            </w:r>
          </w:p>
        </w:tc>
        <w:tc>
          <w:tcPr>
            <w:tcW w:w="4400" w:type="dxa"/>
            <w:tcMar>
              <w:top w:w="18" w:type="dxa"/>
              <w:left w:w="85" w:type="dxa"/>
              <w:bottom w:w="18" w:type="dxa"/>
              <w:right w:w="85" w:type="dxa"/>
            </w:tcMar>
            <w:vAlign w:val="center"/>
          </w:tcPr>
          <w:p w14:paraId="1DF68E7D">
            <w:pPr>
              <w:spacing w:before="0" w:after="0" w:line="240" w:lineRule="auto"/>
              <w:jc w:val="left"/>
            </w:pPr>
            <w:r>
              <w:rPr>
                <w:rFonts w:ascii="Aptos" w:hAnsi="Aptos"/>
                <w:b w:val="0"/>
                <w:color w:val="153247"/>
                <w:sz w:val="13"/>
              </w:rPr>
              <w:t>Strobe through auxiliary blue</w:t>
            </w:r>
          </w:p>
        </w:tc>
        <w:tc>
          <w:tcPr>
            <w:tcW w:w="8550" w:type="dxa"/>
            <w:tcMar>
              <w:top w:w="18" w:type="dxa"/>
              <w:left w:w="85" w:type="dxa"/>
              <w:bottom w:w="18" w:type="dxa"/>
              <w:right w:w="85" w:type="dxa"/>
            </w:tcMar>
            <w:vAlign w:val="center"/>
          </w:tcPr>
          <w:p w14:paraId="08A6BC8F">
            <w:pPr>
              <w:spacing w:before="0" w:after="0" w:line="240" w:lineRule="auto"/>
              <w:jc w:val="left"/>
            </w:pPr>
            <w:r>
              <w:rPr>
                <w:rFonts w:ascii="Aptos" w:hAnsi="Aptos"/>
                <w:b w:val="0"/>
                <w:color w:val="153247"/>
                <w:sz w:val="13"/>
              </w:rPr>
              <w:t>Test individual functions.</w:t>
            </w:r>
          </w:p>
        </w:tc>
      </w:tr>
      <w:tr w14:paraId="25AD0DD7">
        <w:tc>
          <w:tcPr>
            <w:tcW w:w="1800" w:type="dxa"/>
            <w:shd w:val="clear" w:color="auto" w:fill="F3F7F9"/>
            <w:tcMar>
              <w:top w:w="18" w:type="dxa"/>
              <w:left w:w="85" w:type="dxa"/>
              <w:bottom w:w="18" w:type="dxa"/>
              <w:right w:w="85" w:type="dxa"/>
            </w:tcMar>
            <w:vAlign w:val="center"/>
          </w:tcPr>
          <w:p w14:paraId="3336944A">
            <w:pPr>
              <w:spacing w:before="0" w:after="0" w:line="240" w:lineRule="auto"/>
              <w:jc w:val="center"/>
            </w:pPr>
            <w:r>
              <w:rPr>
                <w:rFonts w:ascii="Aptos" w:hAnsi="Aptos"/>
                <w:b w:val="0"/>
                <w:color w:val="153247"/>
                <w:sz w:val="13"/>
              </w:rPr>
              <w:t>Reset</w:t>
            </w:r>
          </w:p>
        </w:tc>
        <w:tc>
          <w:tcPr>
            <w:tcW w:w="3200" w:type="dxa"/>
            <w:shd w:val="clear" w:color="auto" w:fill="F3F7F9"/>
            <w:tcMar>
              <w:top w:w="18" w:type="dxa"/>
              <w:left w:w="85" w:type="dxa"/>
              <w:bottom w:w="18" w:type="dxa"/>
              <w:right w:w="85" w:type="dxa"/>
            </w:tcMar>
            <w:vAlign w:val="center"/>
          </w:tcPr>
          <w:p w14:paraId="27072582">
            <w:pPr>
              <w:spacing w:before="0" w:after="0" w:line="240" w:lineRule="auto"/>
              <w:jc w:val="left"/>
            </w:pPr>
            <w:r>
              <w:rPr>
                <w:rFonts w:ascii="Aptos" w:hAnsi="Aptos"/>
                <w:b w:val="0"/>
                <w:color w:val="153247"/>
                <w:sz w:val="13"/>
              </w:rPr>
              <w:t>Reset</w:t>
            </w:r>
          </w:p>
        </w:tc>
        <w:tc>
          <w:tcPr>
            <w:tcW w:w="4400" w:type="dxa"/>
            <w:shd w:val="clear" w:color="auto" w:fill="F3F7F9"/>
            <w:tcMar>
              <w:top w:w="18" w:type="dxa"/>
              <w:left w:w="85" w:type="dxa"/>
              <w:bottom w:w="18" w:type="dxa"/>
              <w:right w:w="85" w:type="dxa"/>
            </w:tcMar>
            <w:vAlign w:val="center"/>
          </w:tcPr>
          <w:p w14:paraId="20D52A6E">
            <w:pPr>
              <w:spacing w:before="0" w:after="0" w:line="240" w:lineRule="auto"/>
              <w:jc w:val="left"/>
            </w:pPr>
            <w:r>
              <w:rPr>
                <w:rFonts w:ascii="Aptos" w:hAnsi="Aptos"/>
                <w:b w:val="0"/>
                <w:color w:val="153247"/>
                <w:sz w:val="13"/>
              </w:rPr>
              <w:t>Yes / No</w:t>
            </w:r>
          </w:p>
        </w:tc>
        <w:tc>
          <w:tcPr>
            <w:tcW w:w="8550" w:type="dxa"/>
            <w:shd w:val="clear" w:color="auto" w:fill="F3F7F9"/>
            <w:tcMar>
              <w:top w:w="18" w:type="dxa"/>
              <w:left w:w="85" w:type="dxa"/>
              <w:bottom w:w="18" w:type="dxa"/>
              <w:right w:w="85" w:type="dxa"/>
            </w:tcMar>
            <w:vAlign w:val="center"/>
          </w:tcPr>
          <w:p w14:paraId="7BAD81A5">
            <w:pPr>
              <w:spacing w:before="0" w:after="0" w:line="240" w:lineRule="auto"/>
              <w:jc w:val="left"/>
            </w:pPr>
            <w:r>
              <w:rPr>
                <w:rFonts w:ascii="Aptos" w:hAnsi="Aptos"/>
                <w:b w:val="0"/>
                <w:color w:val="153247"/>
                <w:sz w:val="13"/>
              </w:rPr>
              <w:t>Reset the fixture.</w:t>
            </w:r>
          </w:p>
        </w:tc>
      </w:tr>
      <w:tr w14:paraId="59587525">
        <w:tc>
          <w:tcPr>
            <w:tcW w:w="1800" w:type="dxa"/>
            <w:tcMar>
              <w:top w:w="18" w:type="dxa"/>
              <w:left w:w="85" w:type="dxa"/>
              <w:bottom w:w="18" w:type="dxa"/>
              <w:right w:w="85" w:type="dxa"/>
            </w:tcMar>
            <w:vAlign w:val="center"/>
          </w:tcPr>
          <w:p w14:paraId="3EF72836">
            <w:pPr>
              <w:spacing w:before="0" w:after="0" w:line="240" w:lineRule="auto"/>
              <w:jc w:val="center"/>
            </w:pPr>
            <w:r>
              <w:rPr>
                <w:rFonts w:ascii="Aptos" w:hAnsi="Aptos"/>
                <w:b w:val="0"/>
                <w:color w:val="153247"/>
                <w:sz w:val="13"/>
              </w:rPr>
              <w:t>Motor Calibration</w:t>
            </w:r>
          </w:p>
        </w:tc>
        <w:tc>
          <w:tcPr>
            <w:tcW w:w="3200" w:type="dxa"/>
            <w:tcMar>
              <w:top w:w="18" w:type="dxa"/>
              <w:left w:w="85" w:type="dxa"/>
              <w:bottom w:w="18" w:type="dxa"/>
              <w:right w:w="85" w:type="dxa"/>
            </w:tcMar>
            <w:vAlign w:val="center"/>
          </w:tcPr>
          <w:p w14:paraId="07FB38B3">
            <w:pPr>
              <w:spacing w:before="0" w:after="0" w:line="240" w:lineRule="auto"/>
              <w:jc w:val="left"/>
            </w:pPr>
            <w:r>
              <w:rPr>
                <w:rFonts w:ascii="Aptos" w:hAnsi="Aptos"/>
                <w:b w:val="0"/>
                <w:color w:val="153247"/>
                <w:sz w:val="13"/>
              </w:rPr>
              <w:t>Calibration</w:t>
            </w:r>
          </w:p>
        </w:tc>
        <w:tc>
          <w:tcPr>
            <w:tcW w:w="4400" w:type="dxa"/>
            <w:tcMar>
              <w:top w:w="18" w:type="dxa"/>
              <w:left w:w="85" w:type="dxa"/>
              <w:bottom w:w="18" w:type="dxa"/>
              <w:right w:w="85" w:type="dxa"/>
            </w:tcMar>
            <w:vAlign w:val="center"/>
          </w:tcPr>
          <w:p w14:paraId="420C0818">
            <w:pPr>
              <w:spacing w:before="0" w:after="0" w:line="240" w:lineRule="auto"/>
              <w:jc w:val="left"/>
            </w:pPr>
            <w:r>
              <w:rPr>
                <w:rFonts w:ascii="Aptos" w:hAnsi="Aptos"/>
                <w:b w:val="0"/>
                <w:color w:val="153247"/>
                <w:sz w:val="13"/>
              </w:rPr>
              <w:t>Service values</w:t>
            </w:r>
          </w:p>
        </w:tc>
        <w:tc>
          <w:tcPr>
            <w:tcW w:w="8550" w:type="dxa"/>
            <w:tcMar>
              <w:top w:w="18" w:type="dxa"/>
              <w:left w:w="85" w:type="dxa"/>
              <w:bottom w:w="18" w:type="dxa"/>
              <w:right w:w="85" w:type="dxa"/>
            </w:tcMar>
            <w:vAlign w:val="center"/>
          </w:tcPr>
          <w:p w14:paraId="026C1437">
            <w:pPr>
              <w:spacing w:before="0" w:after="0" w:line="240" w:lineRule="auto"/>
              <w:jc w:val="left"/>
            </w:pPr>
            <w:r>
              <w:rPr>
                <w:rFonts w:ascii="Aptos" w:hAnsi="Aptos"/>
                <w:b w:val="0"/>
                <w:color w:val="153247"/>
                <w:sz w:val="13"/>
              </w:rPr>
              <w:t>Qualified service only.</w:t>
            </w:r>
          </w:p>
        </w:tc>
      </w:tr>
      <w:tr w14:paraId="11F99E0F">
        <w:tc>
          <w:tcPr>
            <w:tcW w:w="1800" w:type="dxa"/>
            <w:shd w:val="clear" w:color="auto" w:fill="F3F7F9"/>
            <w:tcMar>
              <w:top w:w="18" w:type="dxa"/>
              <w:left w:w="85" w:type="dxa"/>
              <w:bottom w:w="18" w:type="dxa"/>
              <w:right w:w="85" w:type="dxa"/>
            </w:tcMar>
            <w:vAlign w:val="center"/>
          </w:tcPr>
          <w:p w14:paraId="587D2CC1">
            <w:pPr>
              <w:spacing w:before="0" w:after="0" w:line="240" w:lineRule="auto"/>
              <w:jc w:val="center"/>
            </w:pPr>
            <w:r>
              <w:rPr>
                <w:rFonts w:ascii="Aptos" w:hAnsi="Aptos"/>
                <w:b w:val="0"/>
                <w:color w:val="153247"/>
                <w:sz w:val="13"/>
              </w:rPr>
              <w:t>Standalone</w:t>
            </w:r>
          </w:p>
        </w:tc>
        <w:tc>
          <w:tcPr>
            <w:tcW w:w="3200" w:type="dxa"/>
            <w:shd w:val="clear" w:color="auto" w:fill="F3F7F9"/>
            <w:tcMar>
              <w:top w:w="18" w:type="dxa"/>
              <w:left w:w="85" w:type="dxa"/>
              <w:bottom w:w="18" w:type="dxa"/>
              <w:right w:w="85" w:type="dxa"/>
            </w:tcMar>
            <w:vAlign w:val="center"/>
          </w:tcPr>
          <w:p w14:paraId="465C23E9">
            <w:pPr>
              <w:spacing w:before="0" w:after="0" w:line="240" w:lineRule="auto"/>
              <w:jc w:val="left"/>
            </w:pPr>
            <w:r>
              <w:rPr>
                <w:rFonts w:ascii="Aptos" w:hAnsi="Aptos"/>
                <w:b w:val="0"/>
                <w:color w:val="153247"/>
                <w:sz w:val="13"/>
              </w:rPr>
              <w:t>Run Mode</w:t>
            </w:r>
          </w:p>
        </w:tc>
        <w:tc>
          <w:tcPr>
            <w:tcW w:w="4400" w:type="dxa"/>
            <w:shd w:val="clear" w:color="auto" w:fill="F3F7F9"/>
            <w:tcMar>
              <w:top w:w="18" w:type="dxa"/>
              <w:left w:w="85" w:type="dxa"/>
              <w:bottom w:w="18" w:type="dxa"/>
              <w:right w:w="85" w:type="dxa"/>
            </w:tcMar>
            <w:vAlign w:val="center"/>
          </w:tcPr>
          <w:p w14:paraId="68845693">
            <w:pPr>
              <w:spacing w:before="0" w:after="0" w:line="240" w:lineRule="auto"/>
              <w:jc w:val="left"/>
            </w:pPr>
            <w:r>
              <w:rPr>
                <w:rFonts w:ascii="Aptos" w:hAnsi="Aptos"/>
                <w:b w:val="0"/>
                <w:color w:val="153247"/>
                <w:sz w:val="13"/>
              </w:rPr>
              <w:t>DMX / Auto / Sound</w:t>
            </w:r>
          </w:p>
        </w:tc>
        <w:tc>
          <w:tcPr>
            <w:tcW w:w="8550" w:type="dxa"/>
            <w:shd w:val="clear" w:color="auto" w:fill="F3F7F9"/>
            <w:tcMar>
              <w:top w:w="18" w:type="dxa"/>
              <w:left w:w="85" w:type="dxa"/>
              <w:bottom w:w="18" w:type="dxa"/>
              <w:right w:w="85" w:type="dxa"/>
            </w:tcMar>
            <w:vAlign w:val="center"/>
          </w:tcPr>
          <w:p w14:paraId="029D2038">
            <w:pPr>
              <w:spacing w:before="0" w:after="0" w:line="240" w:lineRule="auto"/>
              <w:jc w:val="left"/>
            </w:pPr>
            <w:r>
              <w:rPr>
                <w:rFonts w:ascii="Aptos" w:hAnsi="Aptos"/>
                <w:b w:val="0"/>
                <w:color w:val="153247"/>
                <w:sz w:val="13"/>
              </w:rPr>
              <w:t>Select the operating mode.</w:t>
            </w:r>
          </w:p>
        </w:tc>
      </w:tr>
      <w:tr w14:paraId="06C02A0C">
        <w:tc>
          <w:tcPr>
            <w:tcW w:w="1800" w:type="dxa"/>
            <w:tcMar>
              <w:top w:w="18" w:type="dxa"/>
              <w:left w:w="85" w:type="dxa"/>
              <w:bottom w:w="18" w:type="dxa"/>
              <w:right w:w="85" w:type="dxa"/>
            </w:tcMar>
            <w:vAlign w:val="center"/>
          </w:tcPr>
          <w:p w14:paraId="620EF0D0">
            <w:pPr>
              <w:spacing w:before="0" w:after="0" w:line="240" w:lineRule="auto"/>
              <w:jc w:val="center"/>
            </w:pPr>
            <w:r>
              <w:rPr>
                <w:rFonts w:ascii="Aptos" w:hAnsi="Aptos"/>
                <w:b w:val="0"/>
                <w:color w:val="153247"/>
                <w:sz w:val="13"/>
              </w:rPr>
              <w:t>Information</w:t>
            </w:r>
          </w:p>
        </w:tc>
        <w:tc>
          <w:tcPr>
            <w:tcW w:w="3200" w:type="dxa"/>
            <w:tcMar>
              <w:top w:w="18" w:type="dxa"/>
              <w:left w:w="85" w:type="dxa"/>
              <w:bottom w:w="18" w:type="dxa"/>
              <w:right w:w="85" w:type="dxa"/>
            </w:tcMar>
            <w:vAlign w:val="center"/>
          </w:tcPr>
          <w:p w14:paraId="0A1C30ED">
            <w:pPr>
              <w:spacing w:before="0" w:after="0" w:line="240" w:lineRule="auto"/>
              <w:jc w:val="left"/>
            </w:pPr>
            <w:r>
              <w:rPr>
                <w:rFonts w:ascii="Aptos" w:hAnsi="Aptos"/>
                <w:b w:val="0"/>
                <w:color w:val="153247"/>
                <w:sz w:val="13"/>
              </w:rPr>
              <w:t>Status</w:t>
            </w:r>
          </w:p>
        </w:tc>
        <w:tc>
          <w:tcPr>
            <w:tcW w:w="4400" w:type="dxa"/>
            <w:tcMar>
              <w:top w:w="18" w:type="dxa"/>
              <w:left w:w="85" w:type="dxa"/>
              <w:bottom w:w="18" w:type="dxa"/>
              <w:right w:w="85" w:type="dxa"/>
            </w:tcMar>
            <w:vAlign w:val="center"/>
          </w:tcPr>
          <w:p w14:paraId="1A88567A">
            <w:pPr>
              <w:spacing w:before="0" w:after="0" w:line="240" w:lineRule="auto"/>
              <w:jc w:val="left"/>
            </w:pPr>
            <w:r>
              <w:rPr>
                <w:rFonts w:ascii="Aptos" w:hAnsi="Aptos"/>
                <w:b w:val="0"/>
                <w:color w:val="153247"/>
                <w:sz w:val="13"/>
              </w:rPr>
              <w:t>LED hours / Fixture hours / Software / RDM UID / Diagnostics</w:t>
            </w:r>
          </w:p>
        </w:tc>
        <w:tc>
          <w:tcPr>
            <w:tcW w:w="8550" w:type="dxa"/>
            <w:tcMar>
              <w:top w:w="18" w:type="dxa"/>
              <w:left w:w="85" w:type="dxa"/>
              <w:bottom w:w="18" w:type="dxa"/>
              <w:right w:w="85" w:type="dxa"/>
            </w:tcMar>
            <w:vAlign w:val="center"/>
          </w:tcPr>
          <w:p w14:paraId="6899EF6A">
            <w:pPr>
              <w:spacing w:before="0" w:after="0" w:line="240" w:lineRule="auto"/>
              <w:jc w:val="left"/>
            </w:pPr>
            <w:r>
              <w:rPr>
                <w:rFonts w:ascii="Aptos" w:hAnsi="Aptos"/>
                <w:b w:val="0"/>
                <w:color w:val="153247"/>
                <w:sz w:val="13"/>
              </w:rPr>
              <w:t>View fixture and diagnostic information.</w:t>
            </w:r>
          </w:p>
        </w:tc>
      </w:tr>
    </w:tbl>
    <w:p w14:paraId="6D37792B">
      <w:pPr>
        <w:spacing w:after="40"/>
      </w:pPr>
    </w:p>
    <w:p w14:paraId="5E05A533">
      <w:pPr>
        <w:pBdr>
          <w:left w:val="single" w:color="B42318" w:sz="18" w:space="7"/>
        </w:pBdr>
        <w:shd w:val="clear" w:fill="FDECEC"/>
        <w:spacing w:before="80" w:after="160" w:line="269" w:lineRule="auto"/>
        <w:ind w:left="173" w:right="173"/>
      </w:pPr>
      <w:r>
        <w:rPr>
          <w:rFonts w:ascii="Aptos" w:hAnsi="Aptos"/>
          <w:b/>
          <w:color w:val="B42318"/>
          <w:sz w:val="18"/>
        </w:rPr>
        <w:t xml:space="preserve">SERVICE SETTINGS  </w:t>
      </w:r>
      <w:r>
        <w:rPr>
          <w:rFonts w:ascii="Aptos" w:hAnsi="Aptos"/>
          <w:color w:val="153247"/>
          <w:sz w:val="18"/>
        </w:rPr>
        <w:t>Motor calibration and diagnostic items are intended for qualified service personnel. Record original values before making any service adjustment.</w:t>
      </w:r>
    </w:p>
    <w:p w14:paraId="2B45AD23">
      <w:pPr>
        <w:pStyle w:val="3"/>
      </w:pPr>
      <w:r>
        <w:t>5  DMX512 Channel Reference</w:t>
      </w:r>
    </w:p>
    <w:p w14:paraId="54544A0D">
      <w:pPr>
        <w:spacing w:before="0" w:after="100" w:line="283" w:lineRule="auto"/>
      </w:pPr>
      <w:r>
        <w:rPr>
          <w:rFonts w:ascii="Aptos" w:hAnsi="Aptos"/>
          <w:b w:val="0"/>
          <w:i w:val="0"/>
        </w:rPr>
        <w:t>Select the same personality on the fixture and controller. A 16-bit function uses two adjacent channels and a combined value from 00000 to 65535. Fine channels provide the lower eight bits of resolution.</w:t>
      </w:r>
    </w:p>
    <w:p w14:paraId="7896594E">
      <w:pPr>
        <w:pStyle w:val="4"/>
      </w:pPr>
      <w:r>
        <w:t>5.1  Compact DMX Mode - 20CH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00"/>
        <w:gridCol w:w="3200"/>
        <w:gridCol w:w="6850"/>
      </w:tblGrid>
      <w:tr w14:paraId="453050B2">
        <w:trPr>
          <w:tblHeader/>
        </w:trPr>
        <w:tc>
          <w:tcPr>
            <w:tcW w:w="900" w:type="dxa"/>
            <w:shd w:val="clear" w:color="auto" w:fill="1677A8"/>
            <w:tcMar>
              <w:top w:w="18" w:type="dxa"/>
              <w:left w:w="85" w:type="dxa"/>
              <w:bottom w:w="18" w:type="dxa"/>
              <w:right w:w="85" w:type="dxa"/>
            </w:tcMar>
            <w:vAlign w:val="center"/>
          </w:tcPr>
          <w:p w14:paraId="7F4848FD">
            <w:pPr>
              <w:spacing w:before="0" w:after="0" w:line="240" w:lineRule="auto"/>
              <w:jc w:val="center"/>
            </w:pPr>
            <w:r>
              <w:rPr>
                <w:rFonts w:ascii="Aptos" w:hAnsi="Aptos"/>
                <w:b/>
                <w:color w:val="FFFFFF"/>
                <w:sz w:val="13"/>
              </w:rPr>
              <w:t>CH</w:t>
            </w:r>
          </w:p>
        </w:tc>
        <w:tc>
          <w:tcPr>
            <w:tcW w:w="3300" w:type="dxa"/>
            <w:shd w:val="clear" w:color="auto" w:fill="1677A8"/>
            <w:tcMar>
              <w:top w:w="18" w:type="dxa"/>
              <w:left w:w="85" w:type="dxa"/>
              <w:bottom w:w="18" w:type="dxa"/>
              <w:right w:w="85" w:type="dxa"/>
            </w:tcMar>
            <w:vAlign w:val="center"/>
          </w:tcPr>
          <w:p w14:paraId="560E0C13">
            <w:pPr>
              <w:spacing w:before="0" w:after="0" w:line="240" w:lineRule="auto"/>
              <w:jc w:val="left"/>
            </w:pPr>
            <w:r>
              <w:rPr>
                <w:rFonts w:ascii="Aptos" w:hAnsi="Aptos"/>
                <w:b/>
                <w:color w:val="FFFFFF"/>
                <w:sz w:val="13"/>
              </w:rPr>
              <w:t>Function</w:t>
            </w:r>
          </w:p>
        </w:tc>
        <w:tc>
          <w:tcPr>
            <w:tcW w:w="3200" w:type="dxa"/>
            <w:shd w:val="clear" w:color="auto" w:fill="1677A8"/>
            <w:tcMar>
              <w:top w:w="18" w:type="dxa"/>
              <w:left w:w="85" w:type="dxa"/>
              <w:bottom w:w="18" w:type="dxa"/>
              <w:right w:w="85" w:type="dxa"/>
            </w:tcMar>
            <w:vAlign w:val="center"/>
          </w:tcPr>
          <w:p w14:paraId="234A7466">
            <w:pPr>
              <w:spacing w:before="0" w:after="0" w:line="240" w:lineRule="auto"/>
              <w:jc w:val="center"/>
            </w:pPr>
            <w:r>
              <w:rPr>
                <w:rFonts w:ascii="Aptos" w:hAnsi="Aptos"/>
                <w:b/>
                <w:color w:val="FFFFFF"/>
                <w:sz w:val="13"/>
              </w:rPr>
              <w:t>DMX Value</w:t>
            </w:r>
          </w:p>
        </w:tc>
        <w:tc>
          <w:tcPr>
            <w:tcW w:w="6850" w:type="dxa"/>
            <w:shd w:val="clear" w:color="auto" w:fill="1677A8"/>
            <w:tcMar>
              <w:top w:w="18" w:type="dxa"/>
              <w:left w:w="85" w:type="dxa"/>
              <w:bottom w:w="18" w:type="dxa"/>
              <w:right w:w="85" w:type="dxa"/>
            </w:tcMar>
            <w:vAlign w:val="center"/>
          </w:tcPr>
          <w:p w14:paraId="479715F8">
            <w:pPr>
              <w:spacing w:before="0" w:after="0" w:line="240" w:lineRule="auto"/>
              <w:jc w:val="left"/>
            </w:pPr>
            <w:r>
              <w:rPr>
                <w:rFonts w:ascii="Aptos" w:hAnsi="Aptos"/>
                <w:b/>
                <w:color w:val="FFFFFF"/>
                <w:sz w:val="13"/>
              </w:rPr>
              <w:t>Description</w:t>
            </w:r>
          </w:p>
        </w:tc>
      </w:tr>
      <w:tr w14:paraId="64EB58AF">
        <w:tc>
          <w:tcPr>
            <w:tcW w:w="900" w:type="dxa"/>
            <w:tcMar>
              <w:top w:w="18" w:type="dxa"/>
              <w:left w:w="85" w:type="dxa"/>
              <w:bottom w:w="18" w:type="dxa"/>
              <w:right w:w="85" w:type="dxa"/>
            </w:tcMar>
            <w:vAlign w:val="center"/>
          </w:tcPr>
          <w:p w14:paraId="7242E51C">
            <w:pPr>
              <w:spacing w:before="0" w:after="0" w:line="240" w:lineRule="auto"/>
              <w:jc w:val="center"/>
            </w:pPr>
            <w:r>
              <w:rPr>
                <w:rFonts w:ascii="Aptos" w:hAnsi="Aptos"/>
                <w:b w:val="0"/>
                <w:color w:val="153247"/>
                <w:sz w:val="12"/>
              </w:rPr>
              <w:t>1</w:t>
            </w:r>
          </w:p>
        </w:tc>
        <w:tc>
          <w:tcPr>
            <w:tcW w:w="3300" w:type="dxa"/>
            <w:tcMar>
              <w:top w:w="18" w:type="dxa"/>
              <w:left w:w="85" w:type="dxa"/>
              <w:bottom w:w="18" w:type="dxa"/>
              <w:right w:w="85" w:type="dxa"/>
            </w:tcMar>
            <w:vAlign w:val="center"/>
          </w:tcPr>
          <w:p w14:paraId="44333531">
            <w:pPr>
              <w:spacing w:before="0" w:after="0" w:line="240" w:lineRule="auto"/>
              <w:jc w:val="left"/>
            </w:pPr>
            <w:r>
              <w:rPr>
                <w:rFonts w:ascii="Aptos" w:hAnsi="Aptos"/>
                <w:b w:val="0"/>
                <w:color w:val="153247"/>
                <w:sz w:val="12"/>
              </w:rPr>
              <w:t>Main Strobe</w:t>
            </w:r>
          </w:p>
        </w:tc>
        <w:tc>
          <w:tcPr>
            <w:tcW w:w="3200" w:type="dxa"/>
            <w:tcMar>
              <w:top w:w="18" w:type="dxa"/>
              <w:left w:w="85" w:type="dxa"/>
              <w:bottom w:w="18" w:type="dxa"/>
              <w:right w:w="85" w:type="dxa"/>
            </w:tcMar>
            <w:vAlign w:val="center"/>
          </w:tcPr>
          <w:p w14:paraId="7D4F9D7E">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09B492DB">
            <w:pPr>
              <w:spacing w:before="0" w:after="0" w:line="240" w:lineRule="auto"/>
              <w:jc w:val="left"/>
            </w:pPr>
            <w:r>
              <w:rPr>
                <w:rFonts w:ascii="Aptos" w:hAnsi="Aptos"/>
                <w:b w:val="0"/>
                <w:color w:val="153247"/>
                <w:sz w:val="12"/>
              </w:rPr>
              <w:t>000-019 blackout; 020-049 open; 050-200 synchronized slow-fast; 201-210 open; 211-255 random slow-fast</w:t>
            </w:r>
          </w:p>
        </w:tc>
      </w:tr>
      <w:tr w14:paraId="5ECC43CE">
        <w:tc>
          <w:tcPr>
            <w:tcW w:w="900" w:type="dxa"/>
            <w:shd w:val="clear" w:color="auto" w:fill="F3F7F9"/>
            <w:tcMar>
              <w:top w:w="18" w:type="dxa"/>
              <w:left w:w="85" w:type="dxa"/>
              <w:bottom w:w="18" w:type="dxa"/>
              <w:right w:w="85" w:type="dxa"/>
            </w:tcMar>
            <w:vAlign w:val="center"/>
          </w:tcPr>
          <w:p w14:paraId="3E30B50A">
            <w:pPr>
              <w:spacing w:before="0" w:after="0" w:line="240" w:lineRule="auto"/>
              <w:jc w:val="center"/>
            </w:pPr>
            <w:r>
              <w:rPr>
                <w:rFonts w:ascii="Aptos" w:hAnsi="Aptos"/>
                <w:b w:val="0"/>
                <w:color w:val="153247"/>
                <w:sz w:val="12"/>
              </w:rPr>
              <w:t>2-3</w:t>
            </w:r>
          </w:p>
        </w:tc>
        <w:tc>
          <w:tcPr>
            <w:tcW w:w="3300" w:type="dxa"/>
            <w:shd w:val="clear" w:color="auto" w:fill="F3F7F9"/>
            <w:tcMar>
              <w:top w:w="18" w:type="dxa"/>
              <w:left w:w="85" w:type="dxa"/>
              <w:bottom w:w="18" w:type="dxa"/>
              <w:right w:w="85" w:type="dxa"/>
            </w:tcMar>
            <w:vAlign w:val="center"/>
          </w:tcPr>
          <w:p w14:paraId="26B2923D">
            <w:pPr>
              <w:spacing w:before="0" w:after="0" w:line="240" w:lineRule="auto"/>
              <w:jc w:val="left"/>
            </w:pPr>
            <w:r>
              <w:rPr>
                <w:rFonts w:ascii="Aptos" w:hAnsi="Aptos"/>
                <w:b w:val="0"/>
                <w:color w:val="153247"/>
                <w:sz w:val="12"/>
              </w:rPr>
              <w:t>Master Dimmer</w:t>
            </w:r>
          </w:p>
        </w:tc>
        <w:tc>
          <w:tcPr>
            <w:tcW w:w="3200" w:type="dxa"/>
            <w:shd w:val="clear" w:color="auto" w:fill="F3F7F9"/>
            <w:tcMar>
              <w:top w:w="18" w:type="dxa"/>
              <w:left w:w="85" w:type="dxa"/>
              <w:bottom w:w="18" w:type="dxa"/>
              <w:right w:w="85" w:type="dxa"/>
            </w:tcMar>
            <w:vAlign w:val="center"/>
          </w:tcPr>
          <w:p w14:paraId="73E29720">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23D9AC3E">
            <w:pPr>
              <w:spacing w:before="0" w:after="0" w:line="240" w:lineRule="auto"/>
              <w:jc w:val="left"/>
            </w:pPr>
            <w:r>
              <w:rPr>
                <w:rFonts w:ascii="Aptos" w:hAnsi="Aptos"/>
                <w:b w:val="0"/>
                <w:color w:val="153247"/>
                <w:sz w:val="12"/>
              </w:rPr>
              <w:t>0-100%; 16-bit</w:t>
            </w:r>
          </w:p>
        </w:tc>
      </w:tr>
      <w:tr w14:paraId="3BC24B4A">
        <w:tc>
          <w:tcPr>
            <w:tcW w:w="900" w:type="dxa"/>
            <w:tcMar>
              <w:top w:w="18" w:type="dxa"/>
              <w:left w:w="85" w:type="dxa"/>
              <w:bottom w:w="18" w:type="dxa"/>
              <w:right w:w="85" w:type="dxa"/>
            </w:tcMar>
            <w:vAlign w:val="center"/>
          </w:tcPr>
          <w:p w14:paraId="6E5374C9">
            <w:pPr>
              <w:spacing w:before="0" w:after="0" w:line="240" w:lineRule="auto"/>
              <w:jc w:val="center"/>
            </w:pPr>
            <w:r>
              <w:rPr>
                <w:rFonts w:ascii="Aptos" w:hAnsi="Aptos"/>
                <w:b w:val="0"/>
                <w:color w:val="153247"/>
                <w:sz w:val="12"/>
              </w:rPr>
              <w:t>4-5</w:t>
            </w:r>
          </w:p>
        </w:tc>
        <w:tc>
          <w:tcPr>
            <w:tcW w:w="3300" w:type="dxa"/>
            <w:tcMar>
              <w:top w:w="18" w:type="dxa"/>
              <w:left w:w="85" w:type="dxa"/>
              <w:bottom w:w="18" w:type="dxa"/>
              <w:right w:w="85" w:type="dxa"/>
            </w:tcMar>
            <w:vAlign w:val="center"/>
          </w:tcPr>
          <w:p w14:paraId="4D532573">
            <w:pPr>
              <w:spacing w:before="0" w:after="0" w:line="240" w:lineRule="auto"/>
              <w:jc w:val="left"/>
            </w:pPr>
            <w:r>
              <w:rPr>
                <w:rFonts w:ascii="Aptos" w:hAnsi="Aptos"/>
                <w:b w:val="0"/>
                <w:color w:val="153247"/>
                <w:sz w:val="12"/>
              </w:rPr>
              <w:t>Red</w:t>
            </w:r>
          </w:p>
        </w:tc>
        <w:tc>
          <w:tcPr>
            <w:tcW w:w="3200" w:type="dxa"/>
            <w:tcMar>
              <w:top w:w="18" w:type="dxa"/>
              <w:left w:w="85" w:type="dxa"/>
              <w:bottom w:w="18" w:type="dxa"/>
              <w:right w:w="85" w:type="dxa"/>
            </w:tcMar>
            <w:vAlign w:val="center"/>
          </w:tcPr>
          <w:p w14:paraId="29E46CBA">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61DB4F80">
            <w:pPr>
              <w:spacing w:before="0" w:after="0" w:line="240" w:lineRule="auto"/>
              <w:jc w:val="left"/>
            </w:pPr>
            <w:r>
              <w:rPr>
                <w:rFonts w:ascii="Aptos" w:hAnsi="Aptos"/>
                <w:b w:val="0"/>
                <w:color w:val="153247"/>
                <w:sz w:val="12"/>
              </w:rPr>
              <w:t>0-100%; 16-bit</w:t>
            </w:r>
          </w:p>
        </w:tc>
      </w:tr>
      <w:tr w14:paraId="6C474F16">
        <w:tc>
          <w:tcPr>
            <w:tcW w:w="900" w:type="dxa"/>
            <w:shd w:val="clear" w:color="auto" w:fill="F3F7F9"/>
            <w:tcMar>
              <w:top w:w="18" w:type="dxa"/>
              <w:left w:w="85" w:type="dxa"/>
              <w:bottom w:w="18" w:type="dxa"/>
              <w:right w:w="85" w:type="dxa"/>
            </w:tcMar>
            <w:vAlign w:val="center"/>
          </w:tcPr>
          <w:p w14:paraId="71EE3ABE">
            <w:pPr>
              <w:spacing w:before="0" w:after="0" w:line="240" w:lineRule="auto"/>
              <w:jc w:val="center"/>
            </w:pPr>
            <w:r>
              <w:rPr>
                <w:rFonts w:ascii="Aptos" w:hAnsi="Aptos"/>
                <w:b w:val="0"/>
                <w:color w:val="153247"/>
                <w:sz w:val="12"/>
              </w:rPr>
              <w:t>6-7</w:t>
            </w:r>
          </w:p>
        </w:tc>
        <w:tc>
          <w:tcPr>
            <w:tcW w:w="3300" w:type="dxa"/>
            <w:shd w:val="clear" w:color="auto" w:fill="F3F7F9"/>
            <w:tcMar>
              <w:top w:w="18" w:type="dxa"/>
              <w:left w:w="85" w:type="dxa"/>
              <w:bottom w:w="18" w:type="dxa"/>
              <w:right w:w="85" w:type="dxa"/>
            </w:tcMar>
            <w:vAlign w:val="center"/>
          </w:tcPr>
          <w:p w14:paraId="1CDBDCB0">
            <w:pPr>
              <w:spacing w:before="0" w:after="0" w:line="240" w:lineRule="auto"/>
              <w:jc w:val="left"/>
            </w:pPr>
            <w:r>
              <w:rPr>
                <w:rFonts w:ascii="Aptos" w:hAnsi="Aptos"/>
                <w:b w:val="0"/>
                <w:color w:val="153247"/>
                <w:sz w:val="12"/>
              </w:rPr>
              <w:t>Green</w:t>
            </w:r>
          </w:p>
        </w:tc>
        <w:tc>
          <w:tcPr>
            <w:tcW w:w="3200" w:type="dxa"/>
            <w:shd w:val="clear" w:color="auto" w:fill="F3F7F9"/>
            <w:tcMar>
              <w:top w:w="18" w:type="dxa"/>
              <w:left w:w="85" w:type="dxa"/>
              <w:bottom w:w="18" w:type="dxa"/>
              <w:right w:w="85" w:type="dxa"/>
            </w:tcMar>
            <w:vAlign w:val="center"/>
          </w:tcPr>
          <w:p w14:paraId="22B15CA8">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13A6DB87">
            <w:pPr>
              <w:spacing w:before="0" w:after="0" w:line="240" w:lineRule="auto"/>
              <w:jc w:val="left"/>
            </w:pPr>
            <w:r>
              <w:rPr>
                <w:rFonts w:ascii="Aptos" w:hAnsi="Aptos"/>
                <w:b w:val="0"/>
                <w:color w:val="153247"/>
                <w:sz w:val="12"/>
              </w:rPr>
              <w:t>0-100%; 16-bit</w:t>
            </w:r>
          </w:p>
        </w:tc>
      </w:tr>
      <w:tr w14:paraId="12233BED">
        <w:tc>
          <w:tcPr>
            <w:tcW w:w="900" w:type="dxa"/>
            <w:tcMar>
              <w:top w:w="18" w:type="dxa"/>
              <w:left w:w="85" w:type="dxa"/>
              <w:bottom w:w="18" w:type="dxa"/>
              <w:right w:w="85" w:type="dxa"/>
            </w:tcMar>
            <w:vAlign w:val="center"/>
          </w:tcPr>
          <w:p w14:paraId="6DB7719D">
            <w:pPr>
              <w:spacing w:before="0" w:after="0" w:line="240" w:lineRule="auto"/>
              <w:jc w:val="center"/>
            </w:pPr>
            <w:r>
              <w:rPr>
                <w:rFonts w:ascii="Aptos" w:hAnsi="Aptos"/>
                <w:b w:val="0"/>
                <w:color w:val="153247"/>
                <w:sz w:val="12"/>
              </w:rPr>
              <w:t>8-9</w:t>
            </w:r>
          </w:p>
        </w:tc>
        <w:tc>
          <w:tcPr>
            <w:tcW w:w="3300" w:type="dxa"/>
            <w:tcMar>
              <w:top w:w="18" w:type="dxa"/>
              <w:left w:w="85" w:type="dxa"/>
              <w:bottom w:w="18" w:type="dxa"/>
              <w:right w:w="85" w:type="dxa"/>
            </w:tcMar>
            <w:vAlign w:val="center"/>
          </w:tcPr>
          <w:p w14:paraId="284D57AC">
            <w:pPr>
              <w:spacing w:before="0" w:after="0" w:line="240" w:lineRule="auto"/>
              <w:jc w:val="left"/>
            </w:pPr>
            <w:r>
              <w:rPr>
                <w:rFonts w:ascii="Aptos" w:hAnsi="Aptos"/>
                <w:b w:val="0"/>
                <w:color w:val="153247"/>
                <w:sz w:val="12"/>
              </w:rPr>
              <w:t>Blue</w:t>
            </w:r>
          </w:p>
        </w:tc>
        <w:tc>
          <w:tcPr>
            <w:tcW w:w="3200" w:type="dxa"/>
            <w:tcMar>
              <w:top w:w="18" w:type="dxa"/>
              <w:left w:w="85" w:type="dxa"/>
              <w:bottom w:w="18" w:type="dxa"/>
              <w:right w:w="85" w:type="dxa"/>
            </w:tcMar>
            <w:vAlign w:val="center"/>
          </w:tcPr>
          <w:p w14:paraId="011F40B7">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6914F3ED">
            <w:pPr>
              <w:spacing w:before="0" w:after="0" w:line="240" w:lineRule="auto"/>
              <w:jc w:val="left"/>
            </w:pPr>
            <w:r>
              <w:rPr>
                <w:rFonts w:ascii="Aptos" w:hAnsi="Aptos"/>
                <w:b w:val="0"/>
                <w:color w:val="153247"/>
                <w:sz w:val="12"/>
              </w:rPr>
              <w:t>0-100%; 16-bit</w:t>
            </w:r>
          </w:p>
        </w:tc>
      </w:tr>
      <w:tr w14:paraId="21BF665F">
        <w:tc>
          <w:tcPr>
            <w:tcW w:w="900" w:type="dxa"/>
            <w:shd w:val="clear" w:color="auto" w:fill="F3F7F9"/>
            <w:tcMar>
              <w:top w:w="18" w:type="dxa"/>
              <w:left w:w="85" w:type="dxa"/>
              <w:bottom w:w="18" w:type="dxa"/>
              <w:right w:w="85" w:type="dxa"/>
            </w:tcMar>
            <w:vAlign w:val="center"/>
          </w:tcPr>
          <w:p w14:paraId="18B223AC">
            <w:pPr>
              <w:spacing w:before="0" w:after="0" w:line="240" w:lineRule="auto"/>
              <w:jc w:val="center"/>
            </w:pPr>
            <w:r>
              <w:rPr>
                <w:rFonts w:ascii="Aptos" w:hAnsi="Aptos"/>
                <w:b w:val="0"/>
                <w:color w:val="153247"/>
                <w:sz w:val="12"/>
              </w:rPr>
              <w:t>10</w:t>
            </w:r>
          </w:p>
        </w:tc>
        <w:tc>
          <w:tcPr>
            <w:tcW w:w="3300" w:type="dxa"/>
            <w:shd w:val="clear" w:color="auto" w:fill="F3F7F9"/>
            <w:tcMar>
              <w:top w:w="18" w:type="dxa"/>
              <w:left w:w="85" w:type="dxa"/>
              <w:bottom w:w="18" w:type="dxa"/>
              <w:right w:w="85" w:type="dxa"/>
            </w:tcMar>
            <w:vAlign w:val="center"/>
          </w:tcPr>
          <w:p w14:paraId="1C60A1DA">
            <w:pPr>
              <w:spacing w:before="0" w:after="0" w:line="240" w:lineRule="auto"/>
              <w:jc w:val="left"/>
            </w:pPr>
            <w:r>
              <w:rPr>
                <w:rFonts w:ascii="Aptos" w:hAnsi="Aptos"/>
                <w:b w:val="0"/>
                <w:color w:val="153247"/>
                <w:sz w:val="12"/>
              </w:rPr>
              <w:t>Color Temperature</w:t>
            </w:r>
          </w:p>
        </w:tc>
        <w:tc>
          <w:tcPr>
            <w:tcW w:w="3200" w:type="dxa"/>
            <w:shd w:val="clear" w:color="auto" w:fill="F3F7F9"/>
            <w:tcMar>
              <w:top w:w="18" w:type="dxa"/>
              <w:left w:w="85" w:type="dxa"/>
              <w:bottom w:w="18" w:type="dxa"/>
              <w:right w:w="85" w:type="dxa"/>
            </w:tcMar>
            <w:vAlign w:val="center"/>
          </w:tcPr>
          <w:p w14:paraId="5606034F">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4EABCF82">
            <w:pPr>
              <w:spacing w:before="0" w:after="0" w:line="240" w:lineRule="auto"/>
              <w:jc w:val="left"/>
            </w:pPr>
            <w:r>
              <w:rPr>
                <w:rFonts w:ascii="Aptos" w:hAnsi="Aptos"/>
                <w:b w:val="0"/>
                <w:color w:val="153247"/>
                <w:sz w:val="12"/>
              </w:rPr>
              <w:t>000-010 none; 011-255 about 2000-12850 K in 50 K steps; 128 = 6500 K</w:t>
            </w:r>
          </w:p>
        </w:tc>
      </w:tr>
      <w:tr w14:paraId="1EE9561A">
        <w:tc>
          <w:tcPr>
            <w:tcW w:w="900" w:type="dxa"/>
            <w:tcMar>
              <w:top w:w="18" w:type="dxa"/>
              <w:left w:w="85" w:type="dxa"/>
              <w:bottom w:w="18" w:type="dxa"/>
              <w:right w:w="85" w:type="dxa"/>
            </w:tcMar>
            <w:vAlign w:val="center"/>
          </w:tcPr>
          <w:p w14:paraId="792596E1">
            <w:pPr>
              <w:spacing w:before="0" w:after="0" w:line="240" w:lineRule="auto"/>
              <w:jc w:val="center"/>
            </w:pPr>
            <w:r>
              <w:rPr>
                <w:rFonts w:ascii="Aptos" w:hAnsi="Aptos"/>
                <w:b w:val="0"/>
                <w:color w:val="153247"/>
                <w:sz w:val="12"/>
              </w:rPr>
              <w:t>11</w:t>
            </w:r>
          </w:p>
        </w:tc>
        <w:tc>
          <w:tcPr>
            <w:tcW w:w="3300" w:type="dxa"/>
            <w:tcMar>
              <w:top w:w="18" w:type="dxa"/>
              <w:left w:w="85" w:type="dxa"/>
              <w:bottom w:w="18" w:type="dxa"/>
              <w:right w:w="85" w:type="dxa"/>
            </w:tcMar>
            <w:vAlign w:val="center"/>
          </w:tcPr>
          <w:p w14:paraId="3028C54C">
            <w:pPr>
              <w:spacing w:before="0" w:after="0" w:line="240" w:lineRule="auto"/>
              <w:jc w:val="left"/>
            </w:pPr>
            <w:r>
              <w:rPr>
                <w:rFonts w:ascii="Aptos" w:hAnsi="Aptos"/>
                <w:b w:val="0"/>
                <w:color w:val="153247"/>
                <w:sz w:val="12"/>
              </w:rPr>
              <w:t>Tint</w:t>
            </w:r>
          </w:p>
        </w:tc>
        <w:tc>
          <w:tcPr>
            <w:tcW w:w="3200" w:type="dxa"/>
            <w:tcMar>
              <w:top w:w="18" w:type="dxa"/>
              <w:left w:w="85" w:type="dxa"/>
              <w:bottom w:w="18" w:type="dxa"/>
              <w:right w:w="85" w:type="dxa"/>
            </w:tcMar>
            <w:vAlign w:val="center"/>
          </w:tcPr>
          <w:p w14:paraId="03467EF8">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2CE2EED8">
            <w:pPr>
              <w:spacing w:before="0" w:after="0" w:line="240" w:lineRule="auto"/>
              <w:jc w:val="left"/>
            </w:pPr>
            <w:r>
              <w:rPr>
                <w:rFonts w:ascii="Aptos" w:hAnsi="Aptos"/>
                <w:b w:val="0"/>
                <w:color w:val="153247"/>
                <w:sz w:val="12"/>
              </w:rPr>
              <w:t>000 = Δuv -0.05; 001-126 to neutral; 127-128 neutral; 129-254 to +0.05; 255 = +0.05</w:t>
            </w:r>
          </w:p>
        </w:tc>
      </w:tr>
      <w:tr w14:paraId="384BAA72">
        <w:tc>
          <w:tcPr>
            <w:tcW w:w="900" w:type="dxa"/>
            <w:shd w:val="clear" w:color="auto" w:fill="F3F7F9"/>
            <w:tcMar>
              <w:top w:w="18" w:type="dxa"/>
              <w:left w:w="85" w:type="dxa"/>
              <w:bottom w:w="18" w:type="dxa"/>
              <w:right w:w="85" w:type="dxa"/>
            </w:tcMar>
            <w:vAlign w:val="center"/>
          </w:tcPr>
          <w:p w14:paraId="3A508518">
            <w:pPr>
              <w:spacing w:before="0" w:after="0" w:line="240" w:lineRule="auto"/>
              <w:jc w:val="center"/>
            </w:pPr>
            <w:r>
              <w:rPr>
                <w:rFonts w:ascii="Aptos" w:hAnsi="Aptos"/>
                <w:b w:val="0"/>
                <w:color w:val="153247"/>
                <w:sz w:val="12"/>
              </w:rPr>
              <w:t>12</w:t>
            </w:r>
          </w:p>
        </w:tc>
        <w:tc>
          <w:tcPr>
            <w:tcW w:w="3300" w:type="dxa"/>
            <w:shd w:val="clear" w:color="auto" w:fill="F3F7F9"/>
            <w:tcMar>
              <w:top w:w="18" w:type="dxa"/>
              <w:left w:w="85" w:type="dxa"/>
              <w:bottom w:w="18" w:type="dxa"/>
              <w:right w:w="85" w:type="dxa"/>
            </w:tcMar>
            <w:vAlign w:val="center"/>
          </w:tcPr>
          <w:p w14:paraId="0179524A">
            <w:pPr>
              <w:spacing w:before="0" w:after="0" w:line="240" w:lineRule="auto"/>
              <w:jc w:val="left"/>
            </w:pPr>
            <w:r>
              <w:rPr>
                <w:rFonts w:ascii="Aptos" w:hAnsi="Aptos"/>
                <w:b w:val="0"/>
                <w:color w:val="153247"/>
                <w:sz w:val="12"/>
              </w:rPr>
              <w:t>Virtual LEE Filter</w:t>
            </w:r>
          </w:p>
        </w:tc>
        <w:tc>
          <w:tcPr>
            <w:tcW w:w="3200" w:type="dxa"/>
            <w:shd w:val="clear" w:color="auto" w:fill="F3F7F9"/>
            <w:tcMar>
              <w:top w:w="18" w:type="dxa"/>
              <w:left w:w="85" w:type="dxa"/>
              <w:bottom w:w="18" w:type="dxa"/>
              <w:right w:w="85" w:type="dxa"/>
            </w:tcMar>
            <w:vAlign w:val="center"/>
          </w:tcPr>
          <w:p w14:paraId="03953481">
            <w:pPr>
              <w:spacing w:before="0" w:after="0" w:line="240" w:lineRule="auto"/>
              <w:jc w:val="center"/>
            </w:pPr>
            <w:r>
              <w:rPr>
                <w:rFonts w:ascii="Aptos" w:hAnsi="Aptos"/>
                <w:b w:val="0"/>
                <w:color w:val="153247"/>
                <w:sz w:val="12"/>
              </w:rPr>
              <w:t>000-010 / 011-106 / 107-255</w:t>
            </w:r>
          </w:p>
        </w:tc>
        <w:tc>
          <w:tcPr>
            <w:tcW w:w="6850" w:type="dxa"/>
            <w:shd w:val="clear" w:color="auto" w:fill="F3F7F9"/>
            <w:tcMar>
              <w:top w:w="18" w:type="dxa"/>
              <w:left w:w="85" w:type="dxa"/>
              <w:bottom w:w="18" w:type="dxa"/>
              <w:right w:w="85" w:type="dxa"/>
            </w:tcMar>
            <w:vAlign w:val="center"/>
          </w:tcPr>
          <w:p w14:paraId="7DF1A67A">
            <w:pPr>
              <w:spacing w:before="0" w:after="0" w:line="240" w:lineRule="auto"/>
              <w:jc w:val="left"/>
            </w:pPr>
            <w:r>
              <w:rPr>
                <w:rFonts w:ascii="Aptos" w:hAnsi="Aptos"/>
                <w:b w:val="0"/>
                <w:color w:val="153247"/>
                <w:sz w:val="12"/>
              </w:rPr>
              <w:t>Off / LEE virtual filters / off</w:t>
            </w:r>
          </w:p>
        </w:tc>
      </w:tr>
      <w:tr w14:paraId="199B4817">
        <w:tc>
          <w:tcPr>
            <w:tcW w:w="900" w:type="dxa"/>
            <w:tcMar>
              <w:top w:w="18" w:type="dxa"/>
              <w:left w:w="85" w:type="dxa"/>
              <w:bottom w:w="18" w:type="dxa"/>
              <w:right w:w="85" w:type="dxa"/>
            </w:tcMar>
            <w:vAlign w:val="center"/>
          </w:tcPr>
          <w:p w14:paraId="6E3EBB46">
            <w:pPr>
              <w:spacing w:before="0" w:after="0" w:line="240" w:lineRule="auto"/>
              <w:jc w:val="center"/>
            </w:pPr>
            <w:r>
              <w:rPr>
                <w:rFonts w:ascii="Aptos" w:hAnsi="Aptos"/>
                <w:b w:val="0"/>
                <w:color w:val="153247"/>
                <w:sz w:val="12"/>
              </w:rPr>
              <w:t>13-14</w:t>
            </w:r>
          </w:p>
        </w:tc>
        <w:tc>
          <w:tcPr>
            <w:tcW w:w="3300" w:type="dxa"/>
            <w:tcMar>
              <w:top w:w="18" w:type="dxa"/>
              <w:left w:w="85" w:type="dxa"/>
              <w:bottom w:w="18" w:type="dxa"/>
              <w:right w:w="85" w:type="dxa"/>
            </w:tcMar>
            <w:vAlign w:val="center"/>
          </w:tcPr>
          <w:p w14:paraId="37910E30">
            <w:pPr>
              <w:spacing w:before="0" w:after="0" w:line="240" w:lineRule="auto"/>
              <w:jc w:val="left"/>
            </w:pPr>
            <w:r>
              <w:rPr>
                <w:rFonts w:ascii="Aptos" w:hAnsi="Aptos"/>
                <w:b w:val="0"/>
                <w:color w:val="153247"/>
                <w:sz w:val="12"/>
              </w:rPr>
              <w:t>Zoom</w:t>
            </w:r>
          </w:p>
        </w:tc>
        <w:tc>
          <w:tcPr>
            <w:tcW w:w="3200" w:type="dxa"/>
            <w:tcMar>
              <w:top w:w="18" w:type="dxa"/>
              <w:left w:w="85" w:type="dxa"/>
              <w:bottom w:w="18" w:type="dxa"/>
              <w:right w:w="85" w:type="dxa"/>
            </w:tcMar>
            <w:vAlign w:val="center"/>
          </w:tcPr>
          <w:p w14:paraId="6A64C9A1">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0105B4A9">
            <w:pPr>
              <w:spacing w:before="0" w:after="0" w:line="240" w:lineRule="auto"/>
              <w:jc w:val="left"/>
            </w:pPr>
            <w:r>
              <w:rPr>
                <w:rFonts w:ascii="Aptos" w:hAnsi="Aptos"/>
                <w:b w:val="0"/>
                <w:color w:val="153247"/>
                <w:sz w:val="12"/>
              </w:rPr>
              <w:t>00000-51400 narrow-wide; 51401-57825 forward pulse fast-slow; 57826-59110 stop; 59111-65535 reverse pulse slow-fast</w:t>
            </w:r>
          </w:p>
        </w:tc>
      </w:tr>
      <w:tr w14:paraId="417C8E02">
        <w:tc>
          <w:tcPr>
            <w:tcW w:w="900" w:type="dxa"/>
            <w:shd w:val="clear" w:color="auto" w:fill="F3F7F9"/>
            <w:tcMar>
              <w:top w:w="18" w:type="dxa"/>
              <w:left w:w="85" w:type="dxa"/>
              <w:bottom w:w="18" w:type="dxa"/>
              <w:right w:w="85" w:type="dxa"/>
            </w:tcMar>
            <w:vAlign w:val="center"/>
          </w:tcPr>
          <w:p w14:paraId="4CCA54BF">
            <w:pPr>
              <w:spacing w:before="0" w:after="0" w:line="240" w:lineRule="auto"/>
              <w:jc w:val="center"/>
            </w:pPr>
            <w:r>
              <w:rPr>
                <w:rFonts w:ascii="Aptos" w:hAnsi="Aptos"/>
                <w:b w:val="0"/>
                <w:color w:val="153247"/>
                <w:sz w:val="12"/>
              </w:rPr>
              <w:t>15-16</w:t>
            </w:r>
          </w:p>
        </w:tc>
        <w:tc>
          <w:tcPr>
            <w:tcW w:w="3300" w:type="dxa"/>
            <w:shd w:val="clear" w:color="auto" w:fill="F3F7F9"/>
            <w:tcMar>
              <w:top w:w="18" w:type="dxa"/>
              <w:left w:w="85" w:type="dxa"/>
              <w:bottom w:w="18" w:type="dxa"/>
              <w:right w:w="85" w:type="dxa"/>
            </w:tcMar>
            <w:vAlign w:val="center"/>
          </w:tcPr>
          <w:p w14:paraId="52D18969">
            <w:pPr>
              <w:spacing w:before="0" w:after="0" w:line="240" w:lineRule="auto"/>
              <w:jc w:val="left"/>
            </w:pPr>
            <w:r>
              <w:rPr>
                <w:rFonts w:ascii="Aptos" w:hAnsi="Aptos"/>
                <w:b w:val="0"/>
                <w:color w:val="153247"/>
                <w:sz w:val="12"/>
              </w:rPr>
              <w:t>Pan</w:t>
            </w:r>
          </w:p>
        </w:tc>
        <w:tc>
          <w:tcPr>
            <w:tcW w:w="3200" w:type="dxa"/>
            <w:shd w:val="clear" w:color="auto" w:fill="F3F7F9"/>
            <w:tcMar>
              <w:top w:w="18" w:type="dxa"/>
              <w:left w:w="85" w:type="dxa"/>
              <w:bottom w:w="18" w:type="dxa"/>
              <w:right w:w="85" w:type="dxa"/>
            </w:tcMar>
            <w:vAlign w:val="center"/>
          </w:tcPr>
          <w:p w14:paraId="03392D79">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50B7DDC9">
            <w:pPr>
              <w:spacing w:before="0" w:after="0" w:line="240" w:lineRule="auto"/>
              <w:jc w:val="left"/>
            </w:pPr>
            <w:r>
              <w:rPr>
                <w:rFonts w:ascii="Aptos" w:hAnsi="Aptos"/>
                <w:b w:val="0"/>
                <w:color w:val="153247"/>
                <w:sz w:val="12"/>
              </w:rPr>
              <w:t>0-540°; 16-bit</w:t>
            </w:r>
          </w:p>
        </w:tc>
      </w:tr>
      <w:tr w14:paraId="4778E9B8">
        <w:tc>
          <w:tcPr>
            <w:tcW w:w="900" w:type="dxa"/>
            <w:tcMar>
              <w:top w:w="18" w:type="dxa"/>
              <w:left w:w="85" w:type="dxa"/>
              <w:bottom w:w="18" w:type="dxa"/>
              <w:right w:w="85" w:type="dxa"/>
            </w:tcMar>
            <w:vAlign w:val="center"/>
          </w:tcPr>
          <w:p w14:paraId="2FF26170">
            <w:pPr>
              <w:spacing w:before="0" w:after="0" w:line="240" w:lineRule="auto"/>
              <w:jc w:val="center"/>
            </w:pPr>
            <w:r>
              <w:rPr>
                <w:rFonts w:ascii="Aptos" w:hAnsi="Aptos"/>
                <w:b w:val="0"/>
                <w:color w:val="153247"/>
                <w:sz w:val="12"/>
              </w:rPr>
              <w:t>17-18</w:t>
            </w:r>
          </w:p>
        </w:tc>
        <w:tc>
          <w:tcPr>
            <w:tcW w:w="3300" w:type="dxa"/>
            <w:tcMar>
              <w:top w:w="18" w:type="dxa"/>
              <w:left w:w="85" w:type="dxa"/>
              <w:bottom w:w="18" w:type="dxa"/>
              <w:right w:w="85" w:type="dxa"/>
            </w:tcMar>
            <w:vAlign w:val="center"/>
          </w:tcPr>
          <w:p w14:paraId="37F49245">
            <w:pPr>
              <w:spacing w:before="0" w:after="0" w:line="240" w:lineRule="auto"/>
              <w:jc w:val="left"/>
            </w:pPr>
            <w:r>
              <w:rPr>
                <w:rFonts w:ascii="Aptos" w:hAnsi="Aptos"/>
                <w:b w:val="0"/>
                <w:color w:val="153247"/>
                <w:sz w:val="12"/>
              </w:rPr>
              <w:t>Tilt</w:t>
            </w:r>
          </w:p>
        </w:tc>
        <w:tc>
          <w:tcPr>
            <w:tcW w:w="3200" w:type="dxa"/>
            <w:tcMar>
              <w:top w:w="18" w:type="dxa"/>
              <w:left w:w="85" w:type="dxa"/>
              <w:bottom w:w="18" w:type="dxa"/>
              <w:right w:w="85" w:type="dxa"/>
            </w:tcMar>
            <w:vAlign w:val="center"/>
          </w:tcPr>
          <w:p w14:paraId="27690F85">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79836CC1">
            <w:pPr>
              <w:spacing w:before="0" w:after="0" w:line="240" w:lineRule="auto"/>
              <w:jc w:val="left"/>
            </w:pPr>
            <w:r>
              <w:rPr>
                <w:rFonts w:ascii="Aptos" w:hAnsi="Aptos"/>
                <w:b w:val="0"/>
                <w:color w:val="153247"/>
                <w:sz w:val="12"/>
              </w:rPr>
              <w:t>0-200°; 16-bit</w:t>
            </w:r>
          </w:p>
        </w:tc>
      </w:tr>
      <w:tr w14:paraId="3459EE83">
        <w:tc>
          <w:tcPr>
            <w:tcW w:w="900" w:type="dxa"/>
            <w:shd w:val="clear" w:color="auto" w:fill="F3F7F9"/>
            <w:tcMar>
              <w:top w:w="18" w:type="dxa"/>
              <w:left w:w="85" w:type="dxa"/>
              <w:bottom w:w="18" w:type="dxa"/>
              <w:right w:w="85" w:type="dxa"/>
            </w:tcMar>
            <w:vAlign w:val="center"/>
          </w:tcPr>
          <w:p w14:paraId="62D17C42">
            <w:pPr>
              <w:spacing w:before="0" w:after="0" w:line="240" w:lineRule="auto"/>
              <w:jc w:val="center"/>
            </w:pPr>
            <w:r>
              <w:rPr>
                <w:rFonts w:ascii="Aptos" w:hAnsi="Aptos"/>
                <w:b w:val="0"/>
                <w:color w:val="153247"/>
                <w:sz w:val="12"/>
              </w:rPr>
              <w:t>19</w:t>
            </w:r>
          </w:p>
        </w:tc>
        <w:tc>
          <w:tcPr>
            <w:tcW w:w="3300" w:type="dxa"/>
            <w:shd w:val="clear" w:color="auto" w:fill="F3F7F9"/>
            <w:tcMar>
              <w:top w:w="18" w:type="dxa"/>
              <w:left w:w="85" w:type="dxa"/>
              <w:bottom w:w="18" w:type="dxa"/>
              <w:right w:w="85" w:type="dxa"/>
            </w:tcMar>
            <w:vAlign w:val="center"/>
          </w:tcPr>
          <w:p w14:paraId="3A78704E">
            <w:pPr>
              <w:spacing w:before="0" w:after="0" w:line="240" w:lineRule="auto"/>
              <w:jc w:val="left"/>
            </w:pPr>
            <w:r>
              <w:rPr>
                <w:rFonts w:ascii="Aptos" w:hAnsi="Aptos"/>
                <w:b w:val="0"/>
                <w:color w:val="153247"/>
                <w:sz w:val="12"/>
              </w:rPr>
              <w:t>Fixture Control</w:t>
            </w:r>
          </w:p>
        </w:tc>
        <w:tc>
          <w:tcPr>
            <w:tcW w:w="3200" w:type="dxa"/>
            <w:shd w:val="clear" w:color="auto" w:fill="F3F7F9"/>
            <w:tcMar>
              <w:top w:w="18" w:type="dxa"/>
              <w:left w:w="85" w:type="dxa"/>
              <w:bottom w:w="18" w:type="dxa"/>
              <w:right w:w="85" w:type="dxa"/>
            </w:tcMar>
            <w:vAlign w:val="center"/>
          </w:tcPr>
          <w:p w14:paraId="6AB53576">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1F107B78">
            <w:pPr>
              <w:spacing w:before="0" w:after="0" w:line="240" w:lineRule="auto"/>
              <w:jc w:val="left"/>
            </w:pPr>
            <w:r>
              <w:rPr>
                <w:rFonts w:ascii="Aptos" w:hAnsi="Aptos"/>
                <w:b w:val="0"/>
                <w:color w:val="153247"/>
                <w:sz w:val="12"/>
              </w:rPr>
              <w:t>000-009 none; 010-014 full reset (hold 5 s); 015-016 none; 017 zoom reset (hold 5 s); 018 pan/tilt reset (hold 5 s); 019-022 none; 023 linear curve (hold 1 s); 024 square; 025 inverse square; 026 S curve; 027-255 none</w:t>
            </w:r>
          </w:p>
        </w:tc>
      </w:tr>
      <w:tr w14:paraId="50F2E748">
        <w:tc>
          <w:tcPr>
            <w:tcW w:w="900" w:type="dxa"/>
            <w:tcMar>
              <w:top w:w="18" w:type="dxa"/>
              <w:left w:w="85" w:type="dxa"/>
              <w:bottom w:w="18" w:type="dxa"/>
              <w:right w:w="85" w:type="dxa"/>
            </w:tcMar>
            <w:vAlign w:val="center"/>
          </w:tcPr>
          <w:p w14:paraId="3069E7D4">
            <w:pPr>
              <w:spacing w:before="0" w:after="0" w:line="240" w:lineRule="auto"/>
              <w:jc w:val="center"/>
            </w:pPr>
            <w:r>
              <w:rPr>
                <w:rFonts w:ascii="Aptos" w:hAnsi="Aptos"/>
                <w:b w:val="0"/>
                <w:color w:val="153247"/>
                <w:sz w:val="12"/>
              </w:rPr>
              <w:t>20</w:t>
            </w:r>
          </w:p>
        </w:tc>
        <w:tc>
          <w:tcPr>
            <w:tcW w:w="3300" w:type="dxa"/>
            <w:tcMar>
              <w:top w:w="18" w:type="dxa"/>
              <w:left w:w="85" w:type="dxa"/>
              <w:bottom w:w="18" w:type="dxa"/>
              <w:right w:w="85" w:type="dxa"/>
            </w:tcMar>
            <w:vAlign w:val="center"/>
          </w:tcPr>
          <w:p w14:paraId="5DDCF05E">
            <w:pPr>
              <w:spacing w:before="0" w:after="0" w:line="240" w:lineRule="auto"/>
              <w:jc w:val="left"/>
            </w:pPr>
            <w:r>
              <w:rPr>
                <w:rFonts w:ascii="Aptos" w:hAnsi="Aptos"/>
                <w:b w:val="0"/>
                <w:color w:val="153247"/>
                <w:sz w:val="12"/>
              </w:rPr>
              <w:t>LED Frequency</w:t>
            </w:r>
          </w:p>
        </w:tc>
        <w:tc>
          <w:tcPr>
            <w:tcW w:w="3200" w:type="dxa"/>
            <w:tcMar>
              <w:top w:w="18" w:type="dxa"/>
              <w:left w:w="85" w:type="dxa"/>
              <w:bottom w:w="18" w:type="dxa"/>
              <w:right w:w="85" w:type="dxa"/>
            </w:tcMar>
            <w:vAlign w:val="center"/>
          </w:tcPr>
          <w:p w14:paraId="7B658E9B">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4DDE4E4B">
            <w:pPr>
              <w:spacing w:before="0" w:after="0" w:line="240" w:lineRule="auto"/>
              <w:jc w:val="left"/>
            </w:pPr>
            <w:r>
              <w:rPr>
                <w:rFonts w:ascii="Aptos" w:hAnsi="Aptos"/>
                <w:b w:val="0"/>
                <w:color w:val="153247"/>
                <w:sz w:val="12"/>
              </w:rPr>
              <w:t>Reserved / no function in source firmware</w:t>
            </w:r>
          </w:p>
        </w:tc>
      </w:tr>
    </w:tbl>
    <w:p w14:paraId="24C08BF3">
      <w:pPr>
        <w:spacing w:after="40"/>
      </w:pPr>
    </w:p>
    <w:p w14:paraId="456EF7FD">
      <w:pPr>
        <w:pStyle w:val="4"/>
        <w:pageBreakBefore/>
      </w:pPr>
      <w:r>
        <w:t>5.2  Base DMX Mode - 36CH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00"/>
        <w:gridCol w:w="3200"/>
        <w:gridCol w:w="6850"/>
      </w:tblGrid>
      <w:tr w14:paraId="30B772A8">
        <w:trPr>
          <w:tblHeader/>
        </w:trPr>
        <w:tc>
          <w:tcPr>
            <w:tcW w:w="900" w:type="dxa"/>
            <w:shd w:val="clear" w:color="auto" w:fill="1677A8"/>
            <w:tcMar>
              <w:top w:w="18" w:type="dxa"/>
              <w:left w:w="85" w:type="dxa"/>
              <w:bottom w:w="18" w:type="dxa"/>
              <w:right w:w="85" w:type="dxa"/>
            </w:tcMar>
            <w:vAlign w:val="center"/>
          </w:tcPr>
          <w:p w14:paraId="1A7FFEA6">
            <w:pPr>
              <w:spacing w:before="0" w:after="0" w:line="240" w:lineRule="auto"/>
              <w:jc w:val="center"/>
            </w:pPr>
            <w:r>
              <w:rPr>
                <w:rFonts w:ascii="Aptos" w:hAnsi="Aptos"/>
                <w:b/>
                <w:color w:val="FFFFFF"/>
                <w:sz w:val="13"/>
              </w:rPr>
              <w:t>CH</w:t>
            </w:r>
          </w:p>
        </w:tc>
        <w:tc>
          <w:tcPr>
            <w:tcW w:w="3300" w:type="dxa"/>
            <w:shd w:val="clear" w:color="auto" w:fill="1677A8"/>
            <w:tcMar>
              <w:top w:w="18" w:type="dxa"/>
              <w:left w:w="85" w:type="dxa"/>
              <w:bottom w:w="18" w:type="dxa"/>
              <w:right w:w="85" w:type="dxa"/>
            </w:tcMar>
            <w:vAlign w:val="center"/>
          </w:tcPr>
          <w:p w14:paraId="3B0F8C37">
            <w:pPr>
              <w:spacing w:before="0" w:after="0" w:line="240" w:lineRule="auto"/>
              <w:jc w:val="left"/>
            </w:pPr>
            <w:r>
              <w:rPr>
                <w:rFonts w:ascii="Aptos" w:hAnsi="Aptos"/>
                <w:b/>
                <w:color w:val="FFFFFF"/>
                <w:sz w:val="13"/>
              </w:rPr>
              <w:t>Function</w:t>
            </w:r>
          </w:p>
        </w:tc>
        <w:tc>
          <w:tcPr>
            <w:tcW w:w="3200" w:type="dxa"/>
            <w:shd w:val="clear" w:color="auto" w:fill="1677A8"/>
            <w:tcMar>
              <w:top w:w="18" w:type="dxa"/>
              <w:left w:w="85" w:type="dxa"/>
              <w:bottom w:w="18" w:type="dxa"/>
              <w:right w:w="85" w:type="dxa"/>
            </w:tcMar>
            <w:vAlign w:val="center"/>
          </w:tcPr>
          <w:p w14:paraId="242C6917">
            <w:pPr>
              <w:spacing w:before="0" w:after="0" w:line="240" w:lineRule="auto"/>
              <w:jc w:val="center"/>
            </w:pPr>
            <w:r>
              <w:rPr>
                <w:rFonts w:ascii="Aptos" w:hAnsi="Aptos"/>
                <w:b/>
                <w:color w:val="FFFFFF"/>
                <w:sz w:val="13"/>
              </w:rPr>
              <w:t>DMX Value</w:t>
            </w:r>
          </w:p>
        </w:tc>
        <w:tc>
          <w:tcPr>
            <w:tcW w:w="6850" w:type="dxa"/>
            <w:shd w:val="clear" w:color="auto" w:fill="1677A8"/>
            <w:tcMar>
              <w:top w:w="18" w:type="dxa"/>
              <w:left w:w="85" w:type="dxa"/>
              <w:bottom w:w="18" w:type="dxa"/>
              <w:right w:w="85" w:type="dxa"/>
            </w:tcMar>
            <w:vAlign w:val="center"/>
          </w:tcPr>
          <w:p w14:paraId="6EAF7E62">
            <w:pPr>
              <w:spacing w:before="0" w:after="0" w:line="240" w:lineRule="auto"/>
              <w:jc w:val="left"/>
            </w:pPr>
            <w:r>
              <w:rPr>
                <w:rFonts w:ascii="Aptos" w:hAnsi="Aptos"/>
                <w:b/>
                <w:color w:val="FFFFFF"/>
                <w:sz w:val="13"/>
              </w:rPr>
              <w:t>Description</w:t>
            </w:r>
          </w:p>
        </w:tc>
      </w:tr>
      <w:tr w14:paraId="3FD28C3D">
        <w:tc>
          <w:tcPr>
            <w:tcW w:w="900" w:type="dxa"/>
            <w:tcMar>
              <w:top w:w="18" w:type="dxa"/>
              <w:left w:w="85" w:type="dxa"/>
              <w:bottom w:w="18" w:type="dxa"/>
              <w:right w:w="85" w:type="dxa"/>
            </w:tcMar>
            <w:vAlign w:val="center"/>
          </w:tcPr>
          <w:p w14:paraId="24531365">
            <w:pPr>
              <w:spacing w:before="0" w:after="0" w:line="240" w:lineRule="auto"/>
              <w:jc w:val="center"/>
            </w:pPr>
            <w:r>
              <w:rPr>
                <w:rFonts w:ascii="Aptos" w:hAnsi="Aptos"/>
                <w:b w:val="0"/>
                <w:color w:val="153247"/>
                <w:sz w:val="12"/>
              </w:rPr>
              <w:t>1-20</w:t>
            </w:r>
          </w:p>
        </w:tc>
        <w:tc>
          <w:tcPr>
            <w:tcW w:w="3300" w:type="dxa"/>
            <w:tcMar>
              <w:top w:w="18" w:type="dxa"/>
              <w:left w:w="85" w:type="dxa"/>
              <w:bottom w:w="18" w:type="dxa"/>
              <w:right w:w="85" w:type="dxa"/>
            </w:tcMar>
            <w:vAlign w:val="center"/>
          </w:tcPr>
          <w:p w14:paraId="773A6D6F">
            <w:pPr>
              <w:spacing w:before="0" w:after="0" w:line="240" w:lineRule="auto"/>
              <w:jc w:val="left"/>
            </w:pPr>
            <w:r>
              <w:rPr>
                <w:rFonts w:ascii="Aptos" w:hAnsi="Aptos"/>
                <w:b w:val="0"/>
                <w:color w:val="153247"/>
                <w:sz w:val="12"/>
              </w:rPr>
              <w:t>Compact Base</w:t>
            </w:r>
          </w:p>
        </w:tc>
        <w:tc>
          <w:tcPr>
            <w:tcW w:w="3200" w:type="dxa"/>
            <w:tcMar>
              <w:top w:w="18" w:type="dxa"/>
              <w:left w:w="85" w:type="dxa"/>
              <w:bottom w:w="18" w:type="dxa"/>
              <w:right w:w="85" w:type="dxa"/>
            </w:tcMar>
            <w:vAlign w:val="center"/>
          </w:tcPr>
          <w:p w14:paraId="2A74F95A">
            <w:pPr>
              <w:spacing w:before="0" w:after="0" w:line="240" w:lineRule="auto"/>
              <w:jc w:val="center"/>
            </w:pPr>
            <w:r>
              <w:rPr>
                <w:rFonts w:ascii="Aptos" w:hAnsi="Aptos"/>
                <w:b w:val="0"/>
                <w:color w:val="153247"/>
                <w:sz w:val="12"/>
              </w:rPr>
              <w:t>See 20CH</w:t>
            </w:r>
          </w:p>
        </w:tc>
        <w:tc>
          <w:tcPr>
            <w:tcW w:w="6850" w:type="dxa"/>
            <w:tcMar>
              <w:top w:w="18" w:type="dxa"/>
              <w:left w:w="85" w:type="dxa"/>
              <w:bottom w:w="18" w:type="dxa"/>
              <w:right w:w="85" w:type="dxa"/>
            </w:tcMar>
            <w:vAlign w:val="center"/>
          </w:tcPr>
          <w:p w14:paraId="07659252">
            <w:pPr>
              <w:spacing w:before="0" w:after="0" w:line="240" w:lineRule="auto"/>
              <w:jc w:val="left"/>
            </w:pPr>
            <w:r>
              <w:rPr>
                <w:rFonts w:ascii="Aptos" w:hAnsi="Aptos"/>
                <w:b w:val="0"/>
                <w:color w:val="153247"/>
                <w:sz w:val="12"/>
              </w:rPr>
              <w:t>Same functions and values as Compact 20CH mode</w:t>
            </w:r>
          </w:p>
        </w:tc>
      </w:tr>
      <w:tr w14:paraId="335C8972">
        <w:tc>
          <w:tcPr>
            <w:tcW w:w="900" w:type="dxa"/>
            <w:shd w:val="clear" w:color="auto" w:fill="F3F7F9"/>
            <w:tcMar>
              <w:top w:w="18" w:type="dxa"/>
              <w:left w:w="85" w:type="dxa"/>
              <w:bottom w:w="18" w:type="dxa"/>
              <w:right w:w="85" w:type="dxa"/>
            </w:tcMar>
            <w:vAlign w:val="center"/>
          </w:tcPr>
          <w:p w14:paraId="1E8D611A">
            <w:pPr>
              <w:spacing w:before="0" w:after="0" w:line="240" w:lineRule="auto"/>
              <w:jc w:val="center"/>
            </w:pPr>
            <w:r>
              <w:rPr>
                <w:rFonts w:ascii="Aptos" w:hAnsi="Aptos"/>
                <w:b w:val="0"/>
                <w:color w:val="153247"/>
                <w:sz w:val="12"/>
              </w:rPr>
              <w:t>21</w:t>
            </w:r>
          </w:p>
        </w:tc>
        <w:tc>
          <w:tcPr>
            <w:tcW w:w="3300" w:type="dxa"/>
            <w:shd w:val="clear" w:color="auto" w:fill="F3F7F9"/>
            <w:tcMar>
              <w:top w:w="18" w:type="dxa"/>
              <w:left w:w="85" w:type="dxa"/>
              <w:bottom w:w="18" w:type="dxa"/>
              <w:right w:w="85" w:type="dxa"/>
            </w:tcMar>
            <w:vAlign w:val="center"/>
          </w:tcPr>
          <w:p w14:paraId="5C614F22">
            <w:pPr>
              <w:spacing w:before="0" w:after="0" w:line="240" w:lineRule="auto"/>
              <w:jc w:val="left"/>
            </w:pPr>
            <w:r>
              <w:rPr>
                <w:rFonts w:ascii="Aptos" w:hAnsi="Aptos"/>
                <w:b w:val="0"/>
                <w:color w:val="153247"/>
                <w:sz w:val="12"/>
              </w:rPr>
              <w:t>Reserved</w:t>
            </w:r>
          </w:p>
        </w:tc>
        <w:tc>
          <w:tcPr>
            <w:tcW w:w="3200" w:type="dxa"/>
            <w:shd w:val="clear" w:color="auto" w:fill="F3F7F9"/>
            <w:tcMar>
              <w:top w:w="18" w:type="dxa"/>
              <w:left w:w="85" w:type="dxa"/>
              <w:bottom w:w="18" w:type="dxa"/>
              <w:right w:w="85" w:type="dxa"/>
            </w:tcMar>
            <w:vAlign w:val="center"/>
          </w:tcPr>
          <w:p w14:paraId="66632885">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085E8FE2">
            <w:pPr>
              <w:spacing w:before="0" w:after="0" w:line="240" w:lineRule="auto"/>
              <w:jc w:val="left"/>
            </w:pPr>
            <w:r>
              <w:rPr>
                <w:rFonts w:ascii="Aptos" w:hAnsi="Aptos"/>
                <w:b w:val="0"/>
                <w:color w:val="153247"/>
                <w:sz w:val="12"/>
              </w:rPr>
              <w:t>No function</w:t>
            </w:r>
          </w:p>
        </w:tc>
      </w:tr>
      <w:tr w14:paraId="17F76074">
        <w:tc>
          <w:tcPr>
            <w:tcW w:w="900" w:type="dxa"/>
            <w:tcMar>
              <w:top w:w="18" w:type="dxa"/>
              <w:left w:w="85" w:type="dxa"/>
              <w:bottom w:w="18" w:type="dxa"/>
              <w:right w:w="85" w:type="dxa"/>
            </w:tcMar>
            <w:vAlign w:val="center"/>
          </w:tcPr>
          <w:p w14:paraId="517A0EB6">
            <w:pPr>
              <w:spacing w:before="0" w:after="0" w:line="240" w:lineRule="auto"/>
              <w:jc w:val="center"/>
            </w:pPr>
            <w:r>
              <w:rPr>
                <w:rFonts w:ascii="Aptos" w:hAnsi="Aptos"/>
                <w:b w:val="0"/>
                <w:color w:val="153247"/>
                <w:sz w:val="12"/>
              </w:rPr>
              <w:t>22</w:t>
            </w:r>
          </w:p>
        </w:tc>
        <w:tc>
          <w:tcPr>
            <w:tcW w:w="3300" w:type="dxa"/>
            <w:tcMar>
              <w:top w:w="18" w:type="dxa"/>
              <w:left w:w="85" w:type="dxa"/>
              <w:bottom w:w="18" w:type="dxa"/>
              <w:right w:w="85" w:type="dxa"/>
            </w:tcMar>
            <w:vAlign w:val="center"/>
          </w:tcPr>
          <w:p w14:paraId="6639DBEE">
            <w:pPr>
              <w:spacing w:before="0" w:after="0" w:line="240" w:lineRule="auto"/>
              <w:jc w:val="left"/>
            </w:pPr>
            <w:r>
              <w:rPr>
                <w:rFonts w:ascii="Aptos" w:hAnsi="Aptos"/>
                <w:b w:val="0"/>
                <w:color w:val="153247"/>
                <w:sz w:val="12"/>
              </w:rPr>
              <w:t>Aux Macro / Source</w:t>
            </w:r>
          </w:p>
        </w:tc>
        <w:tc>
          <w:tcPr>
            <w:tcW w:w="3200" w:type="dxa"/>
            <w:tcMar>
              <w:top w:w="18" w:type="dxa"/>
              <w:left w:w="85" w:type="dxa"/>
              <w:bottom w:w="18" w:type="dxa"/>
              <w:right w:w="85" w:type="dxa"/>
            </w:tcMar>
            <w:vAlign w:val="center"/>
          </w:tcPr>
          <w:p w14:paraId="541BBCD7">
            <w:pPr>
              <w:spacing w:before="0" w:after="0" w:line="240" w:lineRule="auto"/>
              <w:jc w:val="center"/>
            </w:pPr>
            <w:r>
              <w:rPr>
                <w:rFonts w:ascii="Aptos" w:hAnsi="Aptos"/>
                <w:b w:val="0"/>
                <w:color w:val="153247"/>
                <w:sz w:val="12"/>
              </w:rPr>
              <w:t>000-051 / 052-255</w:t>
            </w:r>
          </w:p>
        </w:tc>
        <w:tc>
          <w:tcPr>
            <w:tcW w:w="6850" w:type="dxa"/>
            <w:tcMar>
              <w:top w:w="18" w:type="dxa"/>
              <w:left w:w="85" w:type="dxa"/>
              <w:bottom w:w="18" w:type="dxa"/>
              <w:right w:w="85" w:type="dxa"/>
            </w:tcMar>
            <w:vAlign w:val="center"/>
          </w:tcPr>
          <w:p w14:paraId="7F6CA536">
            <w:pPr>
              <w:spacing w:before="0" w:after="0" w:line="240" w:lineRule="auto"/>
              <w:jc w:val="left"/>
            </w:pPr>
            <w:r>
              <w:rPr>
                <w:rFonts w:ascii="Aptos" w:hAnsi="Aptos"/>
                <w:b w:val="0"/>
                <w:color w:val="153247"/>
                <w:sz w:val="12"/>
              </w:rPr>
              <w:t>No function / auxiliary macro effect</w:t>
            </w:r>
          </w:p>
        </w:tc>
      </w:tr>
      <w:tr w14:paraId="738991BC">
        <w:tc>
          <w:tcPr>
            <w:tcW w:w="900" w:type="dxa"/>
            <w:shd w:val="clear" w:color="auto" w:fill="F3F7F9"/>
            <w:tcMar>
              <w:top w:w="18" w:type="dxa"/>
              <w:left w:w="85" w:type="dxa"/>
              <w:bottom w:w="18" w:type="dxa"/>
              <w:right w:w="85" w:type="dxa"/>
            </w:tcMar>
            <w:vAlign w:val="center"/>
          </w:tcPr>
          <w:p w14:paraId="70BE7007">
            <w:pPr>
              <w:spacing w:before="0" w:after="0" w:line="240" w:lineRule="auto"/>
              <w:jc w:val="center"/>
            </w:pPr>
            <w:r>
              <w:rPr>
                <w:rFonts w:ascii="Aptos" w:hAnsi="Aptos"/>
                <w:b w:val="0"/>
                <w:color w:val="153247"/>
                <w:sz w:val="12"/>
              </w:rPr>
              <w:t>23</w:t>
            </w:r>
          </w:p>
        </w:tc>
        <w:tc>
          <w:tcPr>
            <w:tcW w:w="3300" w:type="dxa"/>
            <w:shd w:val="clear" w:color="auto" w:fill="F3F7F9"/>
            <w:tcMar>
              <w:top w:w="18" w:type="dxa"/>
              <w:left w:w="85" w:type="dxa"/>
              <w:bottom w:w="18" w:type="dxa"/>
              <w:right w:w="85" w:type="dxa"/>
            </w:tcMar>
            <w:vAlign w:val="center"/>
          </w:tcPr>
          <w:p w14:paraId="1BCC1280">
            <w:pPr>
              <w:spacing w:before="0" w:after="0" w:line="240" w:lineRule="auto"/>
              <w:jc w:val="left"/>
            </w:pPr>
            <w:r>
              <w:rPr>
                <w:rFonts w:ascii="Aptos" w:hAnsi="Aptos"/>
                <w:b w:val="0"/>
                <w:color w:val="153247"/>
                <w:sz w:val="12"/>
              </w:rPr>
              <w:t>Aux Macro Speed</w:t>
            </w:r>
          </w:p>
        </w:tc>
        <w:tc>
          <w:tcPr>
            <w:tcW w:w="3200" w:type="dxa"/>
            <w:shd w:val="clear" w:color="auto" w:fill="F3F7F9"/>
            <w:tcMar>
              <w:top w:w="18" w:type="dxa"/>
              <w:left w:w="85" w:type="dxa"/>
              <w:bottom w:w="18" w:type="dxa"/>
              <w:right w:w="85" w:type="dxa"/>
            </w:tcMar>
            <w:vAlign w:val="center"/>
          </w:tcPr>
          <w:p w14:paraId="0EE3B37B">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580C6E4E">
            <w:pPr>
              <w:spacing w:before="0" w:after="0" w:line="240" w:lineRule="auto"/>
              <w:jc w:val="left"/>
            </w:pPr>
            <w:r>
              <w:rPr>
                <w:rFonts w:ascii="Aptos" w:hAnsi="Aptos"/>
                <w:b w:val="0"/>
                <w:color w:val="153247"/>
                <w:sz w:val="12"/>
              </w:rPr>
              <w:t>Slow to fast</w:t>
            </w:r>
          </w:p>
        </w:tc>
      </w:tr>
      <w:tr w14:paraId="10C3A51B">
        <w:tc>
          <w:tcPr>
            <w:tcW w:w="900" w:type="dxa"/>
            <w:tcMar>
              <w:top w:w="18" w:type="dxa"/>
              <w:left w:w="85" w:type="dxa"/>
              <w:bottom w:w="18" w:type="dxa"/>
              <w:right w:w="85" w:type="dxa"/>
            </w:tcMar>
            <w:vAlign w:val="center"/>
          </w:tcPr>
          <w:p w14:paraId="781C8CFD">
            <w:pPr>
              <w:spacing w:before="0" w:after="0" w:line="240" w:lineRule="auto"/>
              <w:jc w:val="center"/>
            </w:pPr>
            <w:r>
              <w:rPr>
                <w:rFonts w:ascii="Aptos" w:hAnsi="Aptos"/>
                <w:b w:val="0"/>
                <w:color w:val="153247"/>
                <w:sz w:val="12"/>
              </w:rPr>
              <w:t>24-26</w:t>
            </w:r>
          </w:p>
        </w:tc>
        <w:tc>
          <w:tcPr>
            <w:tcW w:w="3300" w:type="dxa"/>
            <w:tcMar>
              <w:top w:w="18" w:type="dxa"/>
              <w:left w:w="85" w:type="dxa"/>
              <w:bottom w:w="18" w:type="dxa"/>
              <w:right w:w="85" w:type="dxa"/>
            </w:tcMar>
            <w:vAlign w:val="center"/>
          </w:tcPr>
          <w:p w14:paraId="6E52AF15">
            <w:pPr>
              <w:spacing w:before="0" w:after="0" w:line="240" w:lineRule="auto"/>
              <w:jc w:val="left"/>
            </w:pPr>
            <w:r>
              <w:rPr>
                <w:rFonts w:ascii="Aptos" w:hAnsi="Aptos"/>
                <w:b w:val="0"/>
                <w:color w:val="153247"/>
                <w:sz w:val="12"/>
              </w:rPr>
              <w:t>Reserved</w:t>
            </w:r>
          </w:p>
        </w:tc>
        <w:tc>
          <w:tcPr>
            <w:tcW w:w="3200" w:type="dxa"/>
            <w:tcMar>
              <w:top w:w="18" w:type="dxa"/>
              <w:left w:w="85" w:type="dxa"/>
              <w:bottom w:w="18" w:type="dxa"/>
              <w:right w:w="85" w:type="dxa"/>
            </w:tcMar>
            <w:vAlign w:val="center"/>
          </w:tcPr>
          <w:p w14:paraId="36A1179D">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4A19C1F2">
            <w:pPr>
              <w:spacing w:before="0" w:after="0" w:line="240" w:lineRule="auto"/>
              <w:jc w:val="left"/>
            </w:pPr>
            <w:r>
              <w:rPr>
                <w:rFonts w:ascii="Aptos" w:hAnsi="Aptos"/>
                <w:b w:val="0"/>
                <w:color w:val="153247"/>
                <w:sz w:val="12"/>
              </w:rPr>
              <w:t>No function</w:t>
            </w:r>
          </w:p>
        </w:tc>
      </w:tr>
      <w:tr w14:paraId="220A35A8">
        <w:tc>
          <w:tcPr>
            <w:tcW w:w="900" w:type="dxa"/>
            <w:shd w:val="clear" w:color="auto" w:fill="F3F7F9"/>
            <w:tcMar>
              <w:top w:w="18" w:type="dxa"/>
              <w:left w:w="85" w:type="dxa"/>
              <w:bottom w:w="18" w:type="dxa"/>
              <w:right w:w="85" w:type="dxa"/>
            </w:tcMar>
            <w:vAlign w:val="center"/>
          </w:tcPr>
          <w:p w14:paraId="5344C87B">
            <w:pPr>
              <w:spacing w:before="0" w:after="0" w:line="240" w:lineRule="auto"/>
              <w:jc w:val="center"/>
            </w:pPr>
            <w:r>
              <w:rPr>
                <w:rFonts w:ascii="Aptos" w:hAnsi="Aptos"/>
                <w:b w:val="0"/>
                <w:color w:val="153247"/>
                <w:sz w:val="12"/>
              </w:rPr>
              <w:t>27</w:t>
            </w:r>
          </w:p>
        </w:tc>
        <w:tc>
          <w:tcPr>
            <w:tcW w:w="3300" w:type="dxa"/>
            <w:shd w:val="clear" w:color="auto" w:fill="F3F7F9"/>
            <w:tcMar>
              <w:top w:w="18" w:type="dxa"/>
              <w:left w:w="85" w:type="dxa"/>
              <w:bottom w:w="18" w:type="dxa"/>
              <w:right w:w="85" w:type="dxa"/>
            </w:tcMar>
            <w:vAlign w:val="center"/>
          </w:tcPr>
          <w:p w14:paraId="1415AF62">
            <w:pPr>
              <w:spacing w:before="0" w:after="0" w:line="240" w:lineRule="auto"/>
              <w:jc w:val="left"/>
            </w:pPr>
            <w:r>
              <w:rPr>
                <w:rFonts w:ascii="Aptos" w:hAnsi="Aptos"/>
                <w:b w:val="0"/>
                <w:color w:val="153247"/>
                <w:sz w:val="12"/>
              </w:rPr>
              <w:t>Aux Strobe</w:t>
            </w:r>
          </w:p>
        </w:tc>
        <w:tc>
          <w:tcPr>
            <w:tcW w:w="3200" w:type="dxa"/>
            <w:shd w:val="clear" w:color="auto" w:fill="F3F7F9"/>
            <w:tcMar>
              <w:top w:w="18" w:type="dxa"/>
              <w:left w:w="85" w:type="dxa"/>
              <w:bottom w:w="18" w:type="dxa"/>
              <w:right w:w="85" w:type="dxa"/>
            </w:tcMar>
            <w:vAlign w:val="center"/>
          </w:tcPr>
          <w:p w14:paraId="0914D93D">
            <w:pPr>
              <w:spacing w:before="0" w:after="0" w:line="240" w:lineRule="auto"/>
              <w:jc w:val="center"/>
            </w:pPr>
            <w:r>
              <w:rPr>
                <w:rFonts w:ascii="Aptos" w:hAnsi="Aptos"/>
                <w:b w:val="0"/>
                <w:color w:val="153247"/>
                <w:sz w:val="12"/>
              </w:rPr>
              <w:t>000-019 / 020-049 / 050-255</w:t>
            </w:r>
          </w:p>
        </w:tc>
        <w:tc>
          <w:tcPr>
            <w:tcW w:w="6850" w:type="dxa"/>
            <w:shd w:val="clear" w:color="auto" w:fill="F3F7F9"/>
            <w:tcMar>
              <w:top w:w="18" w:type="dxa"/>
              <w:left w:w="85" w:type="dxa"/>
              <w:bottom w:w="18" w:type="dxa"/>
              <w:right w:w="85" w:type="dxa"/>
            </w:tcMar>
            <w:vAlign w:val="center"/>
          </w:tcPr>
          <w:p w14:paraId="43B6E738">
            <w:pPr>
              <w:spacing w:before="0" w:after="0" w:line="240" w:lineRule="auto"/>
              <w:jc w:val="left"/>
            </w:pPr>
            <w:r>
              <w:rPr>
                <w:rFonts w:ascii="Aptos" w:hAnsi="Aptos"/>
                <w:b w:val="0"/>
                <w:color w:val="153247"/>
                <w:sz w:val="12"/>
              </w:rPr>
              <w:t>Blackout / open / strobe slow-fast</w:t>
            </w:r>
          </w:p>
        </w:tc>
      </w:tr>
      <w:tr w14:paraId="00B71862">
        <w:tc>
          <w:tcPr>
            <w:tcW w:w="900" w:type="dxa"/>
            <w:tcMar>
              <w:top w:w="18" w:type="dxa"/>
              <w:left w:w="85" w:type="dxa"/>
              <w:bottom w:w="18" w:type="dxa"/>
              <w:right w:w="85" w:type="dxa"/>
            </w:tcMar>
            <w:vAlign w:val="center"/>
          </w:tcPr>
          <w:p w14:paraId="4BB97A60">
            <w:pPr>
              <w:spacing w:before="0" w:after="0" w:line="240" w:lineRule="auto"/>
              <w:jc w:val="center"/>
            </w:pPr>
            <w:r>
              <w:rPr>
                <w:rFonts w:ascii="Aptos" w:hAnsi="Aptos"/>
                <w:b w:val="0"/>
                <w:color w:val="153247"/>
                <w:sz w:val="12"/>
              </w:rPr>
              <w:t>28-29</w:t>
            </w:r>
          </w:p>
        </w:tc>
        <w:tc>
          <w:tcPr>
            <w:tcW w:w="3300" w:type="dxa"/>
            <w:tcMar>
              <w:top w:w="18" w:type="dxa"/>
              <w:left w:w="85" w:type="dxa"/>
              <w:bottom w:w="18" w:type="dxa"/>
              <w:right w:w="85" w:type="dxa"/>
            </w:tcMar>
            <w:vAlign w:val="center"/>
          </w:tcPr>
          <w:p w14:paraId="15EF616F">
            <w:pPr>
              <w:spacing w:before="0" w:after="0" w:line="240" w:lineRule="auto"/>
              <w:jc w:val="left"/>
            </w:pPr>
            <w:r>
              <w:rPr>
                <w:rFonts w:ascii="Aptos" w:hAnsi="Aptos"/>
                <w:b w:val="0"/>
                <w:color w:val="153247"/>
                <w:sz w:val="12"/>
              </w:rPr>
              <w:t>Aux Dimmer</w:t>
            </w:r>
          </w:p>
        </w:tc>
        <w:tc>
          <w:tcPr>
            <w:tcW w:w="3200" w:type="dxa"/>
            <w:tcMar>
              <w:top w:w="18" w:type="dxa"/>
              <w:left w:w="85" w:type="dxa"/>
              <w:bottom w:w="18" w:type="dxa"/>
              <w:right w:w="85" w:type="dxa"/>
            </w:tcMar>
            <w:vAlign w:val="center"/>
          </w:tcPr>
          <w:p w14:paraId="7C4492BA">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4E68C0F5">
            <w:pPr>
              <w:spacing w:before="0" w:after="0" w:line="240" w:lineRule="auto"/>
              <w:jc w:val="left"/>
            </w:pPr>
            <w:r>
              <w:rPr>
                <w:rFonts w:ascii="Aptos" w:hAnsi="Aptos"/>
                <w:b w:val="0"/>
                <w:color w:val="153247"/>
                <w:sz w:val="12"/>
              </w:rPr>
              <w:t>0-100%; 16-bit</w:t>
            </w:r>
          </w:p>
        </w:tc>
      </w:tr>
      <w:tr w14:paraId="566C9021">
        <w:tc>
          <w:tcPr>
            <w:tcW w:w="900" w:type="dxa"/>
            <w:shd w:val="clear" w:color="auto" w:fill="F3F7F9"/>
            <w:tcMar>
              <w:top w:w="18" w:type="dxa"/>
              <w:left w:w="85" w:type="dxa"/>
              <w:bottom w:w="18" w:type="dxa"/>
              <w:right w:w="85" w:type="dxa"/>
            </w:tcMar>
            <w:vAlign w:val="center"/>
          </w:tcPr>
          <w:p w14:paraId="74F6E3CB">
            <w:pPr>
              <w:spacing w:before="0" w:after="0" w:line="240" w:lineRule="auto"/>
              <w:jc w:val="center"/>
            </w:pPr>
            <w:r>
              <w:rPr>
                <w:rFonts w:ascii="Aptos" w:hAnsi="Aptos"/>
                <w:b w:val="0"/>
                <w:color w:val="153247"/>
                <w:sz w:val="12"/>
              </w:rPr>
              <w:t>30</w:t>
            </w:r>
          </w:p>
        </w:tc>
        <w:tc>
          <w:tcPr>
            <w:tcW w:w="3300" w:type="dxa"/>
            <w:shd w:val="clear" w:color="auto" w:fill="F3F7F9"/>
            <w:tcMar>
              <w:top w:w="18" w:type="dxa"/>
              <w:left w:w="85" w:type="dxa"/>
              <w:bottom w:w="18" w:type="dxa"/>
              <w:right w:w="85" w:type="dxa"/>
            </w:tcMar>
            <w:vAlign w:val="center"/>
          </w:tcPr>
          <w:p w14:paraId="752828DD">
            <w:pPr>
              <w:spacing w:before="0" w:after="0" w:line="240" w:lineRule="auto"/>
              <w:jc w:val="left"/>
            </w:pPr>
            <w:r>
              <w:rPr>
                <w:rFonts w:ascii="Aptos" w:hAnsi="Aptos"/>
                <w:b w:val="0"/>
                <w:color w:val="153247"/>
                <w:sz w:val="12"/>
              </w:rPr>
              <w:t>Aux Red</w:t>
            </w:r>
          </w:p>
        </w:tc>
        <w:tc>
          <w:tcPr>
            <w:tcW w:w="3200" w:type="dxa"/>
            <w:shd w:val="clear" w:color="auto" w:fill="F3F7F9"/>
            <w:tcMar>
              <w:top w:w="18" w:type="dxa"/>
              <w:left w:w="85" w:type="dxa"/>
              <w:bottom w:w="18" w:type="dxa"/>
              <w:right w:w="85" w:type="dxa"/>
            </w:tcMar>
            <w:vAlign w:val="center"/>
          </w:tcPr>
          <w:p w14:paraId="3B815040">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382ADDD2">
            <w:pPr>
              <w:spacing w:before="0" w:after="0" w:line="240" w:lineRule="auto"/>
              <w:jc w:val="left"/>
            </w:pPr>
            <w:r>
              <w:rPr>
                <w:rFonts w:ascii="Aptos" w:hAnsi="Aptos"/>
                <w:b w:val="0"/>
                <w:color w:val="153247"/>
                <w:sz w:val="12"/>
              </w:rPr>
              <w:t>0-100%</w:t>
            </w:r>
          </w:p>
        </w:tc>
      </w:tr>
      <w:tr w14:paraId="69B9AC1C">
        <w:tc>
          <w:tcPr>
            <w:tcW w:w="900" w:type="dxa"/>
            <w:tcMar>
              <w:top w:w="18" w:type="dxa"/>
              <w:left w:w="85" w:type="dxa"/>
              <w:bottom w:w="18" w:type="dxa"/>
              <w:right w:w="85" w:type="dxa"/>
            </w:tcMar>
            <w:vAlign w:val="center"/>
          </w:tcPr>
          <w:p w14:paraId="687E3C1E">
            <w:pPr>
              <w:spacing w:before="0" w:after="0" w:line="240" w:lineRule="auto"/>
              <w:jc w:val="center"/>
            </w:pPr>
            <w:r>
              <w:rPr>
                <w:rFonts w:ascii="Aptos" w:hAnsi="Aptos"/>
                <w:b w:val="0"/>
                <w:color w:val="153247"/>
                <w:sz w:val="12"/>
              </w:rPr>
              <w:t>31</w:t>
            </w:r>
          </w:p>
        </w:tc>
        <w:tc>
          <w:tcPr>
            <w:tcW w:w="3300" w:type="dxa"/>
            <w:tcMar>
              <w:top w:w="18" w:type="dxa"/>
              <w:left w:w="85" w:type="dxa"/>
              <w:bottom w:w="18" w:type="dxa"/>
              <w:right w:w="85" w:type="dxa"/>
            </w:tcMar>
            <w:vAlign w:val="center"/>
          </w:tcPr>
          <w:p w14:paraId="5F20CFFD">
            <w:pPr>
              <w:spacing w:before="0" w:after="0" w:line="240" w:lineRule="auto"/>
              <w:jc w:val="left"/>
            </w:pPr>
            <w:r>
              <w:rPr>
                <w:rFonts w:ascii="Aptos" w:hAnsi="Aptos"/>
                <w:b w:val="0"/>
                <w:color w:val="153247"/>
                <w:sz w:val="12"/>
              </w:rPr>
              <w:t>Aux Green</w:t>
            </w:r>
          </w:p>
        </w:tc>
        <w:tc>
          <w:tcPr>
            <w:tcW w:w="3200" w:type="dxa"/>
            <w:tcMar>
              <w:top w:w="18" w:type="dxa"/>
              <w:left w:w="85" w:type="dxa"/>
              <w:bottom w:w="18" w:type="dxa"/>
              <w:right w:w="85" w:type="dxa"/>
            </w:tcMar>
            <w:vAlign w:val="center"/>
          </w:tcPr>
          <w:p w14:paraId="239218CF">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339DE8F6">
            <w:pPr>
              <w:spacing w:before="0" w:after="0" w:line="240" w:lineRule="auto"/>
              <w:jc w:val="left"/>
            </w:pPr>
            <w:r>
              <w:rPr>
                <w:rFonts w:ascii="Aptos" w:hAnsi="Aptos"/>
                <w:b w:val="0"/>
                <w:color w:val="153247"/>
                <w:sz w:val="12"/>
              </w:rPr>
              <w:t>0-100%</w:t>
            </w:r>
          </w:p>
        </w:tc>
      </w:tr>
      <w:tr w14:paraId="3372E239">
        <w:tc>
          <w:tcPr>
            <w:tcW w:w="900" w:type="dxa"/>
            <w:shd w:val="clear" w:color="auto" w:fill="F3F7F9"/>
            <w:tcMar>
              <w:top w:w="18" w:type="dxa"/>
              <w:left w:w="85" w:type="dxa"/>
              <w:bottom w:w="18" w:type="dxa"/>
              <w:right w:w="85" w:type="dxa"/>
            </w:tcMar>
            <w:vAlign w:val="center"/>
          </w:tcPr>
          <w:p w14:paraId="33074F36">
            <w:pPr>
              <w:spacing w:before="0" w:after="0" w:line="240" w:lineRule="auto"/>
              <w:jc w:val="center"/>
            </w:pPr>
            <w:r>
              <w:rPr>
                <w:rFonts w:ascii="Aptos" w:hAnsi="Aptos"/>
                <w:b w:val="0"/>
                <w:color w:val="153247"/>
                <w:sz w:val="12"/>
              </w:rPr>
              <w:t>32</w:t>
            </w:r>
          </w:p>
        </w:tc>
        <w:tc>
          <w:tcPr>
            <w:tcW w:w="3300" w:type="dxa"/>
            <w:shd w:val="clear" w:color="auto" w:fill="F3F7F9"/>
            <w:tcMar>
              <w:top w:w="18" w:type="dxa"/>
              <w:left w:w="85" w:type="dxa"/>
              <w:bottom w:w="18" w:type="dxa"/>
              <w:right w:w="85" w:type="dxa"/>
            </w:tcMar>
            <w:vAlign w:val="center"/>
          </w:tcPr>
          <w:p w14:paraId="7DB4D9EC">
            <w:pPr>
              <w:spacing w:before="0" w:after="0" w:line="240" w:lineRule="auto"/>
              <w:jc w:val="left"/>
            </w:pPr>
            <w:r>
              <w:rPr>
                <w:rFonts w:ascii="Aptos" w:hAnsi="Aptos"/>
                <w:b w:val="0"/>
                <w:color w:val="153247"/>
                <w:sz w:val="12"/>
              </w:rPr>
              <w:t>Aux Blue</w:t>
            </w:r>
          </w:p>
        </w:tc>
        <w:tc>
          <w:tcPr>
            <w:tcW w:w="3200" w:type="dxa"/>
            <w:shd w:val="clear" w:color="auto" w:fill="F3F7F9"/>
            <w:tcMar>
              <w:top w:w="18" w:type="dxa"/>
              <w:left w:w="85" w:type="dxa"/>
              <w:bottom w:w="18" w:type="dxa"/>
              <w:right w:w="85" w:type="dxa"/>
            </w:tcMar>
            <w:vAlign w:val="center"/>
          </w:tcPr>
          <w:p w14:paraId="7008B055">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0F0DB26B">
            <w:pPr>
              <w:spacing w:before="0" w:after="0" w:line="240" w:lineRule="auto"/>
              <w:jc w:val="left"/>
            </w:pPr>
            <w:r>
              <w:rPr>
                <w:rFonts w:ascii="Aptos" w:hAnsi="Aptos"/>
                <w:b w:val="0"/>
                <w:color w:val="153247"/>
                <w:sz w:val="12"/>
              </w:rPr>
              <w:t>0-100%</w:t>
            </w:r>
          </w:p>
        </w:tc>
      </w:tr>
      <w:tr w14:paraId="24322D14">
        <w:tc>
          <w:tcPr>
            <w:tcW w:w="900" w:type="dxa"/>
            <w:tcMar>
              <w:top w:w="18" w:type="dxa"/>
              <w:left w:w="85" w:type="dxa"/>
              <w:bottom w:w="18" w:type="dxa"/>
              <w:right w:w="85" w:type="dxa"/>
            </w:tcMar>
            <w:vAlign w:val="center"/>
          </w:tcPr>
          <w:p w14:paraId="07504220">
            <w:pPr>
              <w:spacing w:before="0" w:after="0" w:line="240" w:lineRule="auto"/>
              <w:jc w:val="center"/>
            </w:pPr>
            <w:r>
              <w:rPr>
                <w:rFonts w:ascii="Aptos" w:hAnsi="Aptos"/>
                <w:b w:val="0"/>
                <w:color w:val="153247"/>
                <w:sz w:val="12"/>
              </w:rPr>
              <w:t>33</w:t>
            </w:r>
          </w:p>
        </w:tc>
        <w:tc>
          <w:tcPr>
            <w:tcW w:w="3300" w:type="dxa"/>
            <w:tcMar>
              <w:top w:w="18" w:type="dxa"/>
              <w:left w:w="85" w:type="dxa"/>
              <w:bottom w:w="18" w:type="dxa"/>
              <w:right w:w="85" w:type="dxa"/>
            </w:tcMar>
            <w:vAlign w:val="center"/>
          </w:tcPr>
          <w:p w14:paraId="5355F33D">
            <w:pPr>
              <w:spacing w:before="0" w:after="0" w:line="240" w:lineRule="auto"/>
              <w:jc w:val="left"/>
            </w:pPr>
            <w:r>
              <w:rPr>
                <w:rFonts w:ascii="Aptos" w:hAnsi="Aptos"/>
                <w:b w:val="0"/>
                <w:color w:val="153247"/>
                <w:sz w:val="12"/>
              </w:rPr>
              <w:t>Aux Color Temperature</w:t>
            </w:r>
          </w:p>
        </w:tc>
        <w:tc>
          <w:tcPr>
            <w:tcW w:w="3200" w:type="dxa"/>
            <w:tcMar>
              <w:top w:w="18" w:type="dxa"/>
              <w:left w:w="85" w:type="dxa"/>
              <w:bottom w:w="18" w:type="dxa"/>
              <w:right w:w="85" w:type="dxa"/>
            </w:tcMar>
            <w:vAlign w:val="center"/>
          </w:tcPr>
          <w:p w14:paraId="1E6CB6B8">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4CAA411E">
            <w:pPr>
              <w:spacing w:before="0" w:after="0" w:line="240" w:lineRule="auto"/>
              <w:jc w:val="left"/>
            </w:pPr>
            <w:r>
              <w:rPr>
                <w:rFonts w:ascii="Aptos" w:hAnsi="Aptos"/>
                <w:b w:val="0"/>
                <w:color w:val="153247"/>
                <w:sz w:val="12"/>
              </w:rPr>
              <w:t>000-010 none; 011-255 about 2000-12850 K in 50 K steps; 128 = 6500 K</w:t>
            </w:r>
          </w:p>
        </w:tc>
      </w:tr>
      <w:tr w14:paraId="167156A1">
        <w:tc>
          <w:tcPr>
            <w:tcW w:w="900" w:type="dxa"/>
            <w:shd w:val="clear" w:color="auto" w:fill="F3F7F9"/>
            <w:tcMar>
              <w:top w:w="18" w:type="dxa"/>
              <w:left w:w="85" w:type="dxa"/>
              <w:bottom w:w="18" w:type="dxa"/>
              <w:right w:w="85" w:type="dxa"/>
            </w:tcMar>
            <w:vAlign w:val="center"/>
          </w:tcPr>
          <w:p w14:paraId="467F8701">
            <w:pPr>
              <w:spacing w:before="0" w:after="0" w:line="240" w:lineRule="auto"/>
              <w:jc w:val="center"/>
            </w:pPr>
            <w:r>
              <w:rPr>
                <w:rFonts w:ascii="Aptos" w:hAnsi="Aptos"/>
                <w:b w:val="0"/>
                <w:color w:val="153247"/>
                <w:sz w:val="12"/>
              </w:rPr>
              <w:t>34</w:t>
            </w:r>
          </w:p>
        </w:tc>
        <w:tc>
          <w:tcPr>
            <w:tcW w:w="3300" w:type="dxa"/>
            <w:shd w:val="clear" w:color="auto" w:fill="F3F7F9"/>
            <w:tcMar>
              <w:top w:w="18" w:type="dxa"/>
              <w:left w:w="85" w:type="dxa"/>
              <w:bottom w:w="18" w:type="dxa"/>
              <w:right w:w="85" w:type="dxa"/>
            </w:tcMar>
            <w:vAlign w:val="center"/>
          </w:tcPr>
          <w:p w14:paraId="3F41FE5E">
            <w:pPr>
              <w:spacing w:before="0" w:after="0" w:line="240" w:lineRule="auto"/>
              <w:jc w:val="left"/>
            </w:pPr>
            <w:r>
              <w:rPr>
                <w:rFonts w:ascii="Aptos" w:hAnsi="Aptos"/>
                <w:b w:val="0"/>
                <w:color w:val="153247"/>
                <w:sz w:val="12"/>
              </w:rPr>
              <w:t>Aux Tint</w:t>
            </w:r>
          </w:p>
        </w:tc>
        <w:tc>
          <w:tcPr>
            <w:tcW w:w="3200" w:type="dxa"/>
            <w:shd w:val="clear" w:color="auto" w:fill="F3F7F9"/>
            <w:tcMar>
              <w:top w:w="18" w:type="dxa"/>
              <w:left w:w="85" w:type="dxa"/>
              <w:bottom w:w="18" w:type="dxa"/>
              <w:right w:w="85" w:type="dxa"/>
            </w:tcMar>
            <w:vAlign w:val="center"/>
          </w:tcPr>
          <w:p w14:paraId="7007D968">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60A98D2E">
            <w:pPr>
              <w:spacing w:before="0" w:after="0" w:line="240" w:lineRule="auto"/>
              <w:jc w:val="left"/>
            </w:pPr>
            <w:r>
              <w:rPr>
                <w:rFonts w:ascii="Aptos" w:hAnsi="Aptos"/>
                <w:b w:val="0"/>
                <w:color w:val="153247"/>
                <w:sz w:val="12"/>
              </w:rPr>
              <w:t>000 = Δuv -0.05; 001-126 to neutral; 127-128 neutral; 129-254 to +0.05; 255 = +0.05</w:t>
            </w:r>
          </w:p>
        </w:tc>
      </w:tr>
      <w:tr w14:paraId="50748815">
        <w:tc>
          <w:tcPr>
            <w:tcW w:w="900" w:type="dxa"/>
            <w:tcMar>
              <w:top w:w="18" w:type="dxa"/>
              <w:left w:w="85" w:type="dxa"/>
              <w:bottom w:w="18" w:type="dxa"/>
              <w:right w:w="85" w:type="dxa"/>
            </w:tcMar>
            <w:vAlign w:val="center"/>
          </w:tcPr>
          <w:p w14:paraId="76FAFAAF">
            <w:pPr>
              <w:spacing w:before="0" w:after="0" w:line="240" w:lineRule="auto"/>
              <w:jc w:val="center"/>
            </w:pPr>
            <w:r>
              <w:rPr>
                <w:rFonts w:ascii="Aptos" w:hAnsi="Aptos"/>
                <w:b w:val="0"/>
                <w:color w:val="153247"/>
                <w:sz w:val="12"/>
              </w:rPr>
              <w:t>35</w:t>
            </w:r>
          </w:p>
        </w:tc>
        <w:tc>
          <w:tcPr>
            <w:tcW w:w="3300" w:type="dxa"/>
            <w:tcMar>
              <w:top w:w="18" w:type="dxa"/>
              <w:left w:w="85" w:type="dxa"/>
              <w:bottom w:w="18" w:type="dxa"/>
              <w:right w:w="85" w:type="dxa"/>
            </w:tcMar>
            <w:vAlign w:val="center"/>
          </w:tcPr>
          <w:p w14:paraId="5C96AC85">
            <w:pPr>
              <w:spacing w:before="0" w:after="0" w:line="240" w:lineRule="auto"/>
              <w:jc w:val="left"/>
            </w:pPr>
            <w:r>
              <w:rPr>
                <w:rFonts w:ascii="Aptos" w:hAnsi="Aptos"/>
                <w:b w:val="0"/>
                <w:color w:val="153247"/>
                <w:sz w:val="12"/>
              </w:rPr>
              <w:t>Aux Virtual LEE Filter</w:t>
            </w:r>
          </w:p>
        </w:tc>
        <w:tc>
          <w:tcPr>
            <w:tcW w:w="3200" w:type="dxa"/>
            <w:tcMar>
              <w:top w:w="18" w:type="dxa"/>
              <w:left w:w="85" w:type="dxa"/>
              <w:bottom w:w="18" w:type="dxa"/>
              <w:right w:w="85" w:type="dxa"/>
            </w:tcMar>
            <w:vAlign w:val="center"/>
          </w:tcPr>
          <w:p w14:paraId="2F36F12F">
            <w:pPr>
              <w:spacing w:before="0" w:after="0" w:line="240" w:lineRule="auto"/>
              <w:jc w:val="center"/>
            </w:pPr>
            <w:r>
              <w:rPr>
                <w:rFonts w:ascii="Aptos" w:hAnsi="Aptos"/>
                <w:b w:val="0"/>
                <w:color w:val="153247"/>
                <w:sz w:val="12"/>
              </w:rPr>
              <w:t>000-010 / 011-255</w:t>
            </w:r>
          </w:p>
        </w:tc>
        <w:tc>
          <w:tcPr>
            <w:tcW w:w="6850" w:type="dxa"/>
            <w:tcMar>
              <w:top w:w="18" w:type="dxa"/>
              <w:left w:w="85" w:type="dxa"/>
              <w:bottom w:w="18" w:type="dxa"/>
              <w:right w:w="85" w:type="dxa"/>
            </w:tcMar>
            <w:vAlign w:val="center"/>
          </w:tcPr>
          <w:p w14:paraId="4C0AF2E3">
            <w:pPr>
              <w:spacing w:before="0" w:after="0" w:line="240" w:lineRule="auto"/>
              <w:jc w:val="left"/>
            </w:pPr>
            <w:r>
              <w:rPr>
                <w:rFonts w:ascii="Aptos" w:hAnsi="Aptos"/>
                <w:b w:val="0"/>
                <w:color w:val="153247"/>
                <w:sz w:val="12"/>
              </w:rPr>
              <w:t>Off / LEE virtual filters</w:t>
            </w:r>
          </w:p>
        </w:tc>
      </w:tr>
      <w:tr w14:paraId="27DC94A8">
        <w:tc>
          <w:tcPr>
            <w:tcW w:w="900" w:type="dxa"/>
            <w:shd w:val="clear" w:color="auto" w:fill="F3F7F9"/>
            <w:tcMar>
              <w:top w:w="18" w:type="dxa"/>
              <w:left w:w="85" w:type="dxa"/>
              <w:bottom w:w="18" w:type="dxa"/>
              <w:right w:w="85" w:type="dxa"/>
            </w:tcMar>
            <w:vAlign w:val="center"/>
          </w:tcPr>
          <w:p w14:paraId="4CE5AB1E">
            <w:pPr>
              <w:spacing w:before="0" w:after="0" w:line="240" w:lineRule="auto"/>
              <w:jc w:val="center"/>
            </w:pPr>
            <w:r>
              <w:rPr>
                <w:rFonts w:ascii="Aptos" w:hAnsi="Aptos"/>
                <w:b w:val="0"/>
                <w:color w:val="153247"/>
                <w:sz w:val="12"/>
              </w:rPr>
              <w:t>36</w:t>
            </w:r>
          </w:p>
        </w:tc>
        <w:tc>
          <w:tcPr>
            <w:tcW w:w="3300" w:type="dxa"/>
            <w:shd w:val="clear" w:color="auto" w:fill="F3F7F9"/>
            <w:tcMar>
              <w:top w:w="18" w:type="dxa"/>
              <w:left w:w="85" w:type="dxa"/>
              <w:bottom w:w="18" w:type="dxa"/>
              <w:right w:w="85" w:type="dxa"/>
            </w:tcMar>
            <w:vAlign w:val="center"/>
          </w:tcPr>
          <w:p w14:paraId="4B7A9001">
            <w:pPr>
              <w:spacing w:before="0" w:after="0" w:line="240" w:lineRule="auto"/>
              <w:jc w:val="left"/>
            </w:pPr>
            <w:r>
              <w:rPr>
                <w:rFonts w:ascii="Aptos" w:hAnsi="Aptos"/>
                <w:b w:val="0"/>
                <w:color w:val="153247"/>
                <w:sz w:val="12"/>
              </w:rPr>
              <w:t>Reserved</w:t>
            </w:r>
          </w:p>
        </w:tc>
        <w:tc>
          <w:tcPr>
            <w:tcW w:w="3200" w:type="dxa"/>
            <w:shd w:val="clear" w:color="auto" w:fill="F3F7F9"/>
            <w:tcMar>
              <w:top w:w="18" w:type="dxa"/>
              <w:left w:w="85" w:type="dxa"/>
              <w:bottom w:w="18" w:type="dxa"/>
              <w:right w:w="85" w:type="dxa"/>
            </w:tcMar>
            <w:vAlign w:val="center"/>
          </w:tcPr>
          <w:p w14:paraId="5C43993B">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5677152F">
            <w:pPr>
              <w:spacing w:before="0" w:after="0" w:line="240" w:lineRule="auto"/>
              <w:jc w:val="left"/>
            </w:pPr>
            <w:r>
              <w:rPr>
                <w:rFonts w:ascii="Aptos" w:hAnsi="Aptos"/>
                <w:b w:val="0"/>
                <w:color w:val="153247"/>
                <w:sz w:val="12"/>
              </w:rPr>
              <w:t>No function</w:t>
            </w:r>
          </w:p>
        </w:tc>
      </w:tr>
    </w:tbl>
    <w:p w14:paraId="4C0458FE">
      <w:pPr>
        <w:spacing w:after="40"/>
      </w:pPr>
    </w:p>
    <w:p w14:paraId="0D64DF07">
      <w:pPr>
        <w:pStyle w:val="4"/>
        <w:pageBreakBefore/>
      </w:pPr>
      <w:r>
        <w:t>5.3  Base DMX Mode - 108CH</w:t>
      </w:r>
    </w:p>
    <w:p w14:paraId="1349D3F7">
      <w:pPr>
        <w:spacing w:before="0" w:after="80" w:line="283" w:lineRule="auto"/>
      </w:pPr>
      <w:r>
        <w:rPr>
          <w:rFonts w:ascii="Aptos" w:hAnsi="Aptos"/>
          <w:b w:val="0"/>
          <w:i w:val="0"/>
          <w:sz w:val="17"/>
        </w:rPr>
        <w:t>Channels 1-36 are identical to Base 36CH mode. Channels 37-108 provide direct RGB control of all twenty-four auxiliary pixels.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00"/>
        <w:gridCol w:w="3200"/>
        <w:gridCol w:w="6850"/>
      </w:tblGrid>
      <w:tr w14:paraId="3877E476">
        <w:trPr>
          <w:tblHeader/>
        </w:trPr>
        <w:tc>
          <w:tcPr>
            <w:tcW w:w="900" w:type="dxa"/>
            <w:shd w:val="clear" w:color="auto" w:fill="1677A8"/>
            <w:tcMar>
              <w:top w:w="18" w:type="dxa"/>
              <w:left w:w="85" w:type="dxa"/>
              <w:bottom w:w="18" w:type="dxa"/>
              <w:right w:w="85" w:type="dxa"/>
            </w:tcMar>
            <w:vAlign w:val="center"/>
          </w:tcPr>
          <w:p w14:paraId="37D3791A">
            <w:pPr>
              <w:spacing w:before="0" w:after="0" w:line="240" w:lineRule="auto"/>
              <w:jc w:val="center"/>
            </w:pPr>
            <w:r>
              <w:rPr>
                <w:rFonts w:ascii="Aptos" w:hAnsi="Aptos"/>
                <w:b/>
                <w:color w:val="FFFFFF"/>
                <w:sz w:val="13"/>
              </w:rPr>
              <w:t>CH</w:t>
            </w:r>
          </w:p>
        </w:tc>
        <w:tc>
          <w:tcPr>
            <w:tcW w:w="3300" w:type="dxa"/>
            <w:shd w:val="clear" w:color="auto" w:fill="1677A8"/>
            <w:tcMar>
              <w:top w:w="18" w:type="dxa"/>
              <w:left w:w="85" w:type="dxa"/>
              <w:bottom w:w="18" w:type="dxa"/>
              <w:right w:w="85" w:type="dxa"/>
            </w:tcMar>
            <w:vAlign w:val="center"/>
          </w:tcPr>
          <w:p w14:paraId="59022536">
            <w:pPr>
              <w:spacing w:before="0" w:after="0" w:line="240" w:lineRule="auto"/>
              <w:jc w:val="left"/>
            </w:pPr>
            <w:r>
              <w:rPr>
                <w:rFonts w:ascii="Aptos" w:hAnsi="Aptos"/>
                <w:b/>
                <w:color w:val="FFFFFF"/>
                <w:sz w:val="13"/>
              </w:rPr>
              <w:t>Function</w:t>
            </w:r>
          </w:p>
        </w:tc>
        <w:tc>
          <w:tcPr>
            <w:tcW w:w="3200" w:type="dxa"/>
            <w:shd w:val="clear" w:color="auto" w:fill="1677A8"/>
            <w:tcMar>
              <w:top w:w="18" w:type="dxa"/>
              <w:left w:w="85" w:type="dxa"/>
              <w:bottom w:w="18" w:type="dxa"/>
              <w:right w:w="85" w:type="dxa"/>
            </w:tcMar>
            <w:vAlign w:val="center"/>
          </w:tcPr>
          <w:p w14:paraId="5BB36D2A">
            <w:pPr>
              <w:spacing w:before="0" w:after="0" w:line="240" w:lineRule="auto"/>
              <w:jc w:val="center"/>
            </w:pPr>
            <w:r>
              <w:rPr>
                <w:rFonts w:ascii="Aptos" w:hAnsi="Aptos"/>
                <w:b/>
                <w:color w:val="FFFFFF"/>
                <w:sz w:val="13"/>
              </w:rPr>
              <w:t>DMX Value</w:t>
            </w:r>
          </w:p>
        </w:tc>
        <w:tc>
          <w:tcPr>
            <w:tcW w:w="6850" w:type="dxa"/>
            <w:shd w:val="clear" w:color="auto" w:fill="1677A8"/>
            <w:tcMar>
              <w:top w:w="18" w:type="dxa"/>
              <w:left w:w="85" w:type="dxa"/>
              <w:bottom w:w="18" w:type="dxa"/>
              <w:right w:w="85" w:type="dxa"/>
            </w:tcMar>
            <w:vAlign w:val="center"/>
          </w:tcPr>
          <w:p w14:paraId="6DA81E51">
            <w:pPr>
              <w:spacing w:before="0" w:after="0" w:line="240" w:lineRule="auto"/>
              <w:jc w:val="left"/>
            </w:pPr>
            <w:r>
              <w:rPr>
                <w:rFonts w:ascii="Aptos" w:hAnsi="Aptos"/>
                <w:b/>
                <w:color w:val="FFFFFF"/>
                <w:sz w:val="13"/>
              </w:rPr>
              <w:t>Description</w:t>
            </w:r>
          </w:p>
        </w:tc>
      </w:tr>
      <w:tr w14:paraId="18FCC4EA">
        <w:tc>
          <w:tcPr>
            <w:tcW w:w="900" w:type="dxa"/>
            <w:tcMar>
              <w:top w:w="18" w:type="dxa"/>
              <w:left w:w="85" w:type="dxa"/>
              <w:bottom w:w="18" w:type="dxa"/>
              <w:right w:w="85" w:type="dxa"/>
            </w:tcMar>
            <w:vAlign w:val="center"/>
          </w:tcPr>
          <w:p w14:paraId="77340316">
            <w:pPr>
              <w:spacing w:before="0" w:after="0" w:line="240" w:lineRule="auto"/>
              <w:jc w:val="center"/>
            </w:pPr>
            <w:r>
              <w:rPr>
                <w:rFonts w:ascii="Aptos" w:hAnsi="Aptos"/>
                <w:b w:val="0"/>
                <w:color w:val="153247"/>
                <w:sz w:val="12"/>
              </w:rPr>
              <w:t>37-39</w:t>
            </w:r>
          </w:p>
        </w:tc>
        <w:tc>
          <w:tcPr>
            <w:tcW w:w="3300" w:type="dxa"/>
            <w:tcMar>
              <w:top w:w="18" w:type="dxa"/>
              <w:left w:w="85" w:type="dxa"/>
              <w:bottom w:w="18" w:type="dxa"/>
              <w:right w:w="85" w:type="dxa"/>
            </w:tcMar>
            <w:vAlign w:val="center"/>
          </w:tcPr>
          <w:p w14:paraId="573E574D">
            <w:pPr>
              <w:spacing w:before="0" w:after="0" w:line="240" w:lineRule="auto"/>
              <w:jc w:val="left"/>
            </w:pPr>
            <w:r>
              <w:rPr>
                <w:rFonts w:ascii="Aptos" w:hAnsi="Aptos"/>
                <w:b w:val="0"/>
                <w:color w:val="153247"/>
                <w:sz w:val="12"/>
              </w:rPr>
              <w:t>Aux Pixel 1</w:t>
            </w:r>
          </w:p>
        </w:tc>
        <w:tc>
          <w:tcPr>
            <w:tcW w:w="3200" w:type="dxa"/>
            <w:tcMar>
              <w:top w:w="18" w:type="dxa"/>
              <w:left w:w="85" w:type="dxa"/>
              <w:bottom w:w="18" w:type="dxa"/>
              <w:right w:w="85" w:type="dxa"/>
            </w:tcMar>
            <w:vAlign w:val="center"/>
          </w:tcPr>
          <w:p w14:paraId="0CB16897">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14AC838C">
            <w:pPr>
              <w:spacing w:before="0" w:after="0" w:line="240" w:lineRule="auto"/>
              <w:jc w:val="left"/>
            </w:pPr>
            <w:r>
              <w:rPr>
                <w:rFonts w:ascii="Aptos" w:hAnsi="Aptos"/>
                <w:b w:val="0"/>
                <w:color w:val="153247"/>
                <w:sz w:val="12"/>
              </w:rPr>
              <w:t>Red / Green / Blue; 0-100% per component</w:t>
            </w:r>
          </w:p>
        </w:tc>
      </w:tr>
      <w:tr w14:paraId="36165710">
        <w:tc>
          <w:tcPr>
            <w:tcW w:w="900" w:type="dxa"/>
            <w:shd w:val="clear" w:color="auto" w:fill="F3F7F9"/>
            <w:tcMar>
              <w:top w:w="18" w:type="dxa"/>
              <w:left w:w="85" w:type="dxa"/>
              <w:bottom w:w="18" w:type="dxa"/>
              <w:right w:w="85" w:type="dxa"/>
            </w:tcMar>
            <w:vAlign w:val="center"/>
          </w:tcPr>
          <w:p w14:paraId="345CB77A">
            <w:pPr>
              <w:spacing w:before="0" w:after="0" w:line="240" w:lineRule="auto"/>
              <w:jc w:val="center"/>
            </w:pPr>
            <w:r>
              <w:rPr>
                <w:rFonts w:ascii="Aptos" w:hAnsi="Aptos"/>
                <w:b w:val="0"/>
                <w:color w:val="153247"/>
                <w:sz w:val="12"/>
              </w:rPr>
              <w:t>40-42</w:t>
            </w:r>
          </w:p>
        </w:tc>
        <w:tc>
          <w:tcPr>
            <w:tcW w:w="3300" w:type="dxa"/>
            <w:shd w:val="clear" w:color="auto" w:fill="F3F7F9"/>
            <w:tcMar>
              <w:top w:w="18" w:type="dxa"/>
              <w:left w:w="85" w:type="dxa"/>
              <w:bottom w:w="18" w:type="dxa"/>
              <w:right w:w="85" w:type="dxa"/>
            </w:tcMar>
            <w:vAlign w:val="center"/>
          </w:tcPr>
          <w:p w14:paraId="455964F7">
            <w:pPr>
              <w:spacing w:before="0" w:after="0" w:line="240" w:lineRule="auto"/>
              <w:jc w:val="left"/>
            </w:pPr>
            <w:r>
              <w:rPr>
                <w:rFonts w:ascii="Aptos" w:hAnsi="Aptos"/>
                <w:b w:val="0"/>
                <w:color w:val="153247"/>
                <w:sz w:val="12"/>
              </w:rPr>
              <w:t>Aux Pixel 2</w:t>
            </w:r>
          </w:p>
        </w:tc>
        <w:tc>
          <w:tcPr>
            <w:tcW w:w="3200" w:type="dxa"/>
            <w:shd w:val="clear" w:color="auto" w:fill="F3F7F9"/>
            <w:tcMar>
              <w:top w:w="18" w:type="dxa"/>
              <w:left w:w="85" w:type="dxa"/>
              <w:bottom w:w="18" w:type="dxa"/>
              <w:right w:w="85" w:type="dxa"/>
            </w:tcMar>
            <w:vAlign w:val="center"/>
          </w:tcPr>
          <w:p w14:paraId="01A08F3E">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42C17D6E">
            <w:pPr>
              <w:spacing w:before="0" w:after="0" w:line="240" w:lineRule="auto"/>
              <w:jc w:val="left"/>
            </w:pPr>
            <w:r>
              <w:rPr>
                <w:rFonts w:ascii="Aptos" w:hAnsi="Aptos"/>
                <w:b w:val="0"/>
                <w:color w:val="153247"/>
                <w:sz w:val="12"/>
              </w:rPr>
              <w:t>Red / Green / Blue; 0-100% per component</w:t>
            </w:r>
          </w:p>
        </w:tc>
      </w:tr>
      <w:tr w14:paraId="76443FFB">
        <w:tc>
          <w:tcPr>
            <w:tcW w:w="900" w:type="dxa"/>
            <w:tcMar>
              <w:top w:w="18" w:type="dxa"/>
              <w:left w:w="85" w:type="dxa"/>
              <w:bottom w:w="18" w:type="dxa"/>
              <w:right w:w="85" w:type="dxa"/>
            </w:tcMar>
            <w:vAlign w:val="center"/>
          </w:tcPr>
          <w:p w14:paraId="24EC490D">
            <w:pPr>
              <w:spacing w:before="0" w:after="0" w:line="240" w:lineRule="auto"/>
              <w:jc w:val="center"/>
            </w:pPr>
            <w:r>
              <w:rPr>
                <w:rFonts w:ascii="Aptos" w:hAnsi="Aptos"/>
                <w:b w:val="0"/>
                <w:color w:val="153247"/>
                <w:sz w:val="12"/>
              </w:rPr>
              <w:t>43-45</w:t>
            </w:r>
          </w:p>
        </w:tc>
        <w:tc>
          <w:tcPr>
            <w:tcW w:w="3300" w:type="dxa"/>
            <w:tcMar>
              <w:top w:w="18" w:type="dxa"/>
              <w:left w:w="85" w:type="dxa"/>
              <w:bottom w:w="18" w:type="dxa"/>
              <w:right w:w="85" w:type="dxa"/>
            </w:tcMar>
            <w:vAlign w:val="center"/>
          </w:tcPr>
          <w:p w14:paraId="3567DDEA">
            <w:pPr>
              <w:spacing w:before="0" w:after="0" w:line="240" w:lineRule="auto"/>
              <w:jc w:val="left"/>
            </w:pPr>
            <w:r>
              <w:rPr>
                <w:rFonts w:ascii="Aptos" w:hAnsi="Aptos"/>
                <w:b w:val="0"/>
                <w:color w:val="153247"/>
                <w:sz w:val="12"/>
              </w:rPr>
              <w:t>Aux Pixel 3</w:t>
            </w:r>
          </w:p>
        </w:tc>
        <w:tc>
          <w:tcPr>
            <w:tcW w:w="3200" w:type="dxa"/>
            <w:tcMar>
              <w:top w:w="18" w:type="dxa"/>
              <w:left w:w="85" w:type="dxa"/>
              <w:bottom w:w="18" w:type="dxa"/>
              <w:right w:w="85" w:type="dxa"/>
            </w:tcMar>
            <w:vAlign w:val="center"/>
          </w:tcPr>
          <w:p w14:paraId="42DB1D00">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6B8D2060">
            <w:pPr>
              <w:spacing w:before="0" w:after="0" w:line="240" w:lineRule="auto"/>
              <w:jc w:val="left"/>
            </w:pPr>
            <w:r>
              <w:rPr>
                <w:rFonts w:ascii="Aptos" w:hAnsi="Aptos"/>
                <w:b w:val="0"/>
                <w:color w:val="153247"/>
                <w:sz w:val="12"/>
              </w:rPr>
              <w:t>Red / Green / Blue; 0-100% per component</w:t>
            </w:r>
          </w:p>
        </w:tc>
      </w:tr>
      <w:tr w14:paraId="77FBB75C">
        <w:tc>
          <w:tcPr>
            <w:tcW w:w="900" w:type="dxa"/>
            <w:shd w:val="clear" w:color="auto" w:fill="F3F7F9"/>
            <w:tcMar>
              <w:top w:w="18" w:type="dxa"/>
              <w:left w:w="85" w:type="dxa"/>
              <w:bottom w:w="18" w:type="dxa"/>
              <w:right w:w="85" w:type="dxa"/>
            </w:tcMar>
            <w:vAlign w:val="center"/>
          </w:tcPr>
          <w:p w14:paraId="3AFF7BF0">
            <w:pPr>
              <w:spacing w:before="0" w:after="0" w:line="240" w:lineRule="auto"/>
              <w:jc w:val="center"/>
            </w:pPr>
            <w:r>
              <w:rPr>
                <w:rFonts w:ascii="Aptos" w:hAnsi="Aptos"/>
                <w:b w:val="0"/>
                <w:color w:val="153247"/>
                <w:sz w:val="12"/>
              </w:rPr>
              <w:t>46-48</w:t>
            </w:r>
          </w:p>
        </w:tc>
        <w:tc>
          <w:tcPr>
            <w:tcW w:w="3300" w:type="dxa"/>
            <w:shd w:val="clear" w:color="auto" w:fill="F3F7F9"/>
            <w:tcMar>
              <w:top w:w="18" w:type="dxa"/>
              <w:left w:w="85" w:type="dxa"/>
              <w:bottom w:w="18" w:type="dxa"/>
              <w:right w:w="85" w:type="dxa"/>
            </w:tcMar>
            <w:vAlign w:val="center"/>
          </w:tcPr>
          <w:p w14:paraId="4C6B53C7">
            <w:pPr>
              <w:spacing w:before="0" w:after="0" w:line="240" w:lineRule="auto"/>
              <w:jc w:val="left"/>
            </w:pPr>
            <w:r>
              <w:rPr>
                <w:rFonts w:ascii="Aptos" w:hAnsi="Aptos"/>
                <w:b w:val="0"/>
                <w:color w:val="153247"/>
                <w:sz w:val="12"/>
              </w:rPr>
              <w:t>Aux Pixel 4</w:t>
            </w:r>
          </w:p>
        </w:tc>
        <w:tc>
          <w:tcPr>
            <w:tcW w:w="3200" w:type="dxa"/>
            <w:shd w:val="clear" w:color="auto" w:fill="F3F7F9"/>
            <w:tcMar>
              <w:top w:w="18" w:type="dxa"/>
              <w:left w:w="85" w:type="dxa"/>
              <w:bottom w:w="18" w:type="dxa"/>
              <w:right w:w="85" w:type="dxa"/>
            </w:tcMar>
            <w:vAlign w:val="center"/>
          </w:tcPr>
          <w:p w14:paraId="666F26CD">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5AE0D4A6">
            <w:pPr>
              <w:spacing w:before="0" w:after="0" w:line="240" w:lineRule="auto"/>
              <w:jc w:val="left"/>
            </w:pPr>
            <w:r>
              <w:rPr>
                <w:rFonts w:ascii="Aptos" w:hAnsi="Aptos"/>
                <w:b w:val="0"/>
                <w:color w:val="153247"/>
                <w:sz w:val="12"/>
              </w:rPr>
              <w:t>Red / Green / Blue; 0-100% per component</w:t>
            </w:r>
          </w:p>
        </w:tc>
      </w:tr>
      <w:tr w14:paraId="2E187247">
        <w:tc>
          <w:tcPr>
            <w:tcW w:w="900" w:type="dxa"/>
            <w:tcMar>
              <w:top w:w="18" w:type="dxa"/>
              <w:left w:w="85" w:type="dxa"/>
              <w:bottom w:w="18" w:type="dxa"/>
              <w:right w:w="85" w:type="dxa"/>
            </w:tcMar>
            <w:vAlign w:val="center"/>
          </w:tcPr>
          <w:p w14:paraId="775CAA2B">
            <w:pPr>
              <w:spacing w:before="0" w:after="0" w:line="240" w:lineRule="auto"/>
              <w:jc w:val="center"/>
            </w:pPr>
            <w:r>
              <w:rPr>
                <w:rFonts w:ascii="Aptos" w:hAnsi="Aptos"/>
                <w:b w:val="0"/>
                <w:color w:val="153247"/>
                <w:sz w:val="12"/>
              </w:rPr>
              <w:t>49-51</w:t>
            </w:r>
          </w:p>
        </w:tc>
        <w:tc>
          <w:tcPr>
            <w:tcW w:w="3300" w:type="dxa"/>
            <w:tcMar>
              <w:top w:w="18" w:type="dxa"/>
              <w:left w:w="85" w:type="dxa"/>
              <w:bottom w:w="18" w:type="dxa"/>
              <w:right w:w="85" w:type="dxa"/>
            </w:tcMar>
            <w:vAlign w:val="center"/>
          </w:tcPr>
          <w:p w14:paraId="057AD2D1">
            <w:pPr>
              <w:spacing w:before="0" w:after="0" w:line="240" w:lineRule="auto"/>
              <w:jc w:val="left"/>
            </w:pPr>
            <w:r>
              <w:rPr>
                <w:rFonts w:ascii="Aptos" w:hAnsi="Aptos"/>
                <w:b w:val="0"/>
                <w:color w:val="153247"/>
                <w:sz w:val="12"/>
              </w:rPr>
              <w:t>Aux Pixel 5</w:t>
            </w:r>
          </w:p>
        </w:tc>
        <w:tc>
          <w:tcPr>
            <w:tcW w:w="3200" w:type="dxa"/>
            <w:tcMar>
              <w:top w:w="18" w:type="dxa"/>
              <w:left w:w="85" w:type="dxa"/>
              <w:bottom w:w="18" w:type="dxa"/>
              <w:right w:w="85" w:type="dxa"/>
            </w:tcMar>
            <w:vAlign w:val="center"/>
          </w:tcPr>
          <w:p w14:paraId="3C3697CC">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5ECB1AA6">
            <w:pPr>
              <w:spacing w:before="0" w:after="0" w:line="240" w:lineRule="auto"/>
              <w:jc w:val="left"/>
            </w:pPr>
            <w:r>
              <w:rPr>
                <w:rFonts w:ascii="Aptos" w:hAnsi="Aptos"/>
                <w:b w:val="0"/>
                <w:color w:val="153247"/>
                <w:sz w:val="12"/>
              </w:rPr>
              <w:t>Red / Green / Blue; 0-100% per component</w:t>
            </w:r>
          </w:p>
        </w:tc>
      </w:tr>
      <w:tr w14:paraId="1167C6DD">
        <w:tc>
          <w:tcPr>
            <w:tcW w:w="900" w:type="dxa"/>
            <w:shd w:val="clear" w:color="auto" w:fill="F3F7F9"/>
            <w:tcMar>
              <w:top w:w="18" w:type="dxa"/>
              <w:left w:w="85" w:type="dxa"/>
              <w:bottom w:w="18" w:type="dxa"/>
              <w:right w:w="85" w:type="dxa"/>
            </w:tcMar>
            <w:vAlign w:val="center"/>
          </w:tcPr>
          <w:p w14:paraId="3F9B200D">
            <w:pPr>
              <w:spacing w:before="0" w:after="0" w:line="240" w:lineRule="auto"/>
              <w:jc w:val="center"/>
            </w:pPr>
            <w:r>
              <w:rPr>
                <w:rFonts w:ascii="Aptos" w:hAnsi="Aptos"/>
                <w:b w:val="0"/>
                <w:color w:val="153247"/>
                <w:sz w:val="12"/>
              </w:rPr>
              <w:t>52-54</w:t>
            </w:r>
          </w:p>
        </w:tc>
        <w:tc>
          <w:tcPr>
            <w:tcW w:w="3300" w:type="dxa"/>
            <w:shd w:val="clear" w:color="auto" w:fill="F3F7F9"/>
            <w:tcMar>
              <w:top w:w="18" w:type="dxa"/>
              <w:left w:w="85" w:type="dxa"/>
              <w:bottom w:w="18" w:type="dxa"/>
              <w:right w:w="85" w:type="dxa"/>
            </w:tcMar>
            <w:vAlign w:val="center"/>
          </w:tcPr>
          <w:p w14:paraId="293E68D6">
            <w:pPr>
              <w:spacing w:before="0" w:after="0" w:line="240" w:lineRule="auto"/>
              <w:jc w:val="left"/>
            </w:pPr>
            <w:r>
              <w:rPr>
                <w:rFonts w:ascii="Aptos" w:hAnsi="Aptos"/>
                <w:b w:val="0"/>
                <w:color w:val="153247"/>
                <w:sz w:val="12"/>
              </w:rPr>
              <w:t>Aux Pixel 6</w:t>
            </w:r>
          </w:p>
        </w:tc>
        <w:tc>
          <w:tcPr>
            <w:tcW w:w="3200" w:type="dxa"/>
            <w:shd w:val="clear" w:color="auto" w:fill="F3F7F9"/>
            <w:tcMar>
              <w:top w:w="18" w:type="dxa"/>
              <w:left w:w="85" w:type="dxa"/>
              <w:bottom w:w="18" w:type="dxa"/>
              <w:right w:w="85" w:type="dxa"/>
            </w:tcMar>
            <w:vAlign w:val="center"/>
          </w:tcPr>
          <w:p w14:paraId="52FED790">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3E148699">
            <w:pPr>
              <w:spacing w:before="0" w:after="0" w:line="240" w:lineRule="auto"/>
              <w:jc w:val="left"/>
            </w:pPr>
            <w:r>
              <w:rPr>
                <w:rFonts w:ascii="Aptos" w:hAnsi="Aptos"/>
                <w:b w:val="0"/>
                <w:color w:val="153247"/>
                <w:sz w:val="12"/>
              </w:rPr>
              <w:t>Red / Green / Blue; 0-100% per component</w:t>
            </w:r>
          </w:p>
        </w:tc>
      </w:tr>
      <w:tr w14:paraId="04E522B2">
        <w:tc>
          <w:tcPr>
            <w:tcW w:w="900" w:type="dxa"/>
            <w:tcMar>
              <w:top w:w="18" w:type="dxa"/>
              <w:left w:w="85" w:type="dxa"/>
              <w:bottom w:w="18" w:type="dxa"/>
              <w:right w:w="85" w:type="dxa"/>
            </w:tcMar>
            <w:vAlign w:val="center"/>
          </w:tcPr>
          <w:p w14:paraId="49B44E48">
            <w:pPr>
              <w:spacing w:before="0" w:after="0" w:line="240" w:lineRule="auto"/>
              <w:jc w:val="center"/>
            </w:pPr>
            <w:r>
              <w:rPr>
                <w:rFonts w:ascii="Aptos" w:hAnsi="Aptos"/>
                <w:b w:val="0"/>
                <w:color w:val="153247"/>
                <w:sz w:val="12"/>
              </w:rPr>
              <w:t>55-57</w:t>
            </w:r>
          </w:p>
        </w:tc>
        <w:tc>
          <w:tcPr>
            <w:tcW w:w="3300" w:type="dxa"/>
            <w:tcMar>
              <w:top w:w="18" w:type="dxa"/>
              <w:left w:w="85" w:type="dxa"/>
              <w:bottom w:w="18" w:type="dxa"/>
              <w:right w:w="85" w:type="dxa"/>
            </w:tcMar>
            <w:vAlign w:val="center"/>
          </w:tcPr>
          <w:p w14:paraId="0941504A">
            <w:pPr>
              <w:spacing w:before="0" w:after="0" w:line="240" w:lineRule="auto"/>
              <w:jc w:val="left"/>
            </w:pPr>
            <w:r>
              <w:rPr>
                <w:rFonts w:ascii="Aptos" w:hAnsi="Aptos"/>
                <w:b w:val="0"/>
                <w:color w:val="153247"/>
                <w:sz w:val="12"/>
              </w:rPr>
              <w:t>Aux Pixel 7</w:t>
            </w:r>
          </w:p>
        </w:tc>
        <w:tc>
          <w:tcPr>
            <w:tcW w:w="3200" w:type="dxa"/>
            <w:tcMar>
              <w:top w:w="18" w:type="dxa"/>
              <w:left w:w="85" w:type="dxa"/>
              <w:bottom w:w="18" w:type="dxa"/>
              <w:right w:w="85" w:type="dxa"/>
            </w:tcMar>
            <w:vAlign w:val="center"/>
          </w:tcPr>
          <w:p w14:paraId="2CFE8334">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0800981D">
            <w:pPr>
              <w:spacing w:before="0" w:after="0" w:line="240" w:lineRule="auto"/>
              <w:jc w:val="left"/>
            </w:pPr>
            <w:r>
              <w:rPr>
                <w:rFonts w:ascii="Aptos" w:hAnsi="Aptos"/>
                <w:b w:val="0"/>
                <w:color w:val="153247"/>
                <w:sz w:val="12"/>
              </w:rPr>
              <w:t>Red / Green / Blue; 0-100% per component</w:t>
            </w:r>
          </w:p>
        </w:tc>
      </w:tr>
      <w:tr w14:paraId="3B7DBAC7">
        <w:tc>
          <w:tcPr>
            <w:tcW w:w="900" w:type="dxa"/>
            <w:shd w:val="clear" w:color="auto" w:fill="F3F7F9"/>
            <w:tcMar>
              <w:top w:w="18" w:type="dxa"/>
              <w:left w:w="85" w:type="dxa"/>
              <w:bottom w:w="18" w:type="dxa"/>
              <w:right w:w="85" w:type="dxa"/>
            </w:tcMar>
            <w:vAlign w:val="center"/>
          </w:tcPr>
          <w:p w14:paraId="2CF88CFE">
            <w:pPr>
              <w:spacing w:before="0" w:after="0" w:line="240" w:lineRule="auto"/>
              <w:jc w:val="center"/>
            </w:pPr>
            <w:r>
              <w:rPr>
                <w:rFonts w:ascii="Aptos" w:hAnsi="Aptos"/>
                <w:b w:val="0"/>
                <w:color w:val="153247"/>
                <w:sz w:val="12"/>
              </w:rPr>
              <w:t>58-60</w:t>
            </w:r>
          </w:p>
        </w:tc>
        <w:tc>
          <w:tcPr>
            <w:tcW w:w="3300" w:type="dxa"/>
            <w:shd w:val="clear" w:color="auto" w:fill="F3F7F9"/>
            <w:tcMar>
              <w:top w:w="18" w:type="dxa"/>
              <w:left w:w="85" w:type="dxa"/>
              <w:bottom w:w="18" w:type="dxa"/>
              <w:right w:w="85" w:type="dxa"/>
            </w:tcMar>
            <w:vAlign w:val="center"/>
          </w:tcPr>
          <w:p w14:paraId="264A053F">
            <w:pPr>
              <w:spacing w:before="0" w:after="0" w:line="240" w:lineRule="auto"/>
              <w:jc w:val="left"/>
            </w:pPr>
            <w:r>
              <w:rPr>
                <w:rFonts w:ascii="Aptos" w:hAnsi="Aptos"/>
                <w:b w:val="0"/>
                <w:color w:val="153247"/>
                <w:sz w:val="12"/>
              </w:rPr>
              <w:t>Aux Pixel 8</w:t>
            </w:r>
          </w:p>
        </w:tc>
        <w:tc>
          <w:tcPr>
            <w:tcW w:w="3200" w:type="dxa"/>
            <w:shd w:val="clear" w:color="auto" w:fill="F3F7F9"/>
            <w:tcMar>
              <w:top w:w="18" w:type="dxa"/>
              <w:left w:w="85" w:type="dxa"/>
              <w:bottom w:w="18" w:type="dxa"/>
              <w:right w:w="85" w:type="dxa"/>
            </w:tcMar>
            <w:vAlign w:val="center"/>
          </w:tcPr>
          <w:p w14:paraId="0BA77DD1">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4365C014">
            <w:pPr>
              <w:spacing w:before="0" w:after="0" w:line="240" w:lineRule="auto"/>
              <w:jc w:val="left"/>
            </w:pPr>
            <w:r>
              <w:rPr>
                <w:rFonts w:ascii="Aptos" w:hAnsi="Aptos"/>
                <w:b w:val="0"/>
                <w:color w:val="153247"/>
                <w:sz w:val="12"/>
              </w:rPr>
              <w:t>Red / Green / Blue; 0-100% per component</w:t>
            </w:r>
          </w:p>
        </w:tc>
      </w:tr>
      <w:tr w14:paraId="3AC49753">
        <w:tc>
          <w:tcPr>
            <w:tcW w:w="900" w:type="dxa"/>
            <w:tcMar>
              <w:top w:w="18" w:type="dxa"/>
              <w:left w:w="85" w:type="dxa"/>
              <w:bottom w:w="18" w:type="dxa"/>
              <w:right w:w="85" w:type="dxa"/>
            </w:tcMar>
            <w:vAlign w:val="center"/>
          </w:tcPr>
          <w:p w14:paraId="38496C32">
            <w:pPr>
              <w:spacing w:before="0" w:after="0" w:line="240" w:lineRule="auto"/>
              <w:jc w:val="center"/>
            </w:pPr>
            <w:r>
              <w:rPr>
                <w:rFonts w:ascii="Aptos" w:hAnsi="Aptos"/>
                <w:b w:val="0"/>
                <w:color w:val="153247"/>
                <w:sz w:val="12"/>
              </w:rPr>
              <w:t>61-63</w:t>
            </w:r>
          </w:p>
        </w:tc>
        <w:tc>
          <w:tcPr>
            <w:tcW w:w="3300" w:type="dxa"/>
            <w:tcMar>
              <w:top w:w="18" w:type="dxa"/>
              <w:left w:w="85" w:type="dxa"/>
              <w:bottom w:w="18" w:type="dxa"/>
              <w:right w:w="85" w:type="dxa"/>
            </w:tcMar>
            <w:vAlign w:val="center"/>
          </w:tcPr>
          <w:p w14:paraId="7A33F936">
            <w:pPr>
              <w:spacing w:before="0" w:after="0" w:line="240" w:lineRule="auto"/>
              <w:jc w:val="left"/>
            </w:pPr>
            <w:r>
              <w:rPr>
                <w:rFonts w:ascii="Aptos" w:hAnsi="Aptos"/>
                <w:b w:val="0"/>
                <w:color w:val="153247"/>
                <w:sz w:val="12"/>
              </w:rPr>
              <w:t>Aux Pixel 9</w:t>
            </w:r>
          </w:p>
        </w:tc>
        <w:tc>
          <w:tcPr>
            <w:tcW w:w="3200" w:type="dxa"/>
            <w:tcMar>
              <w:top w:w="18" w:type="dxa"/>
              <w:left w:w="85" w:type="dxa"/>
              <w:bottom w:w="18" w:type="dxa"/>
              <w:right w:w="85" w:type="dxa"/>
            </w:tcMar>
            <w:vAlign w:val="center"/>
          </w:tcPr>
          <w:p w14:paraId="7713C45C">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7D7FFDFE">
            <w:pPr>
              <w:spacing w:before="0" w:after="0" w:line="240" w:lineRule="auto"/>
              <w:jc w:val="left"/>
            </w:pPr>
            <w:r>
              <w:rPr>
                <w:rFonts w:ascii="Aptos" w:hAnsi="Aptos"/>
                <w:b w:val="0"/>
                <w:color w:val="153247"/>
                <w:sz w:val="12"/>
              </w:rPr>
              <w:t>Red / Green / Blue; 0-100% per component</w:t>
            </w:r>
          </w:p>
        </w:tc>
      </w:tr>
      <w:tr w14:paraId="7DF2365D">
        <w:tc>
          <w:tcPr>
            <w:tcW w:w="900" w:type="dxa"/>
            <w:shd w:val="clear" w:color="auto" w:fill="F3F7F9"/>
            <w:tcMar>
              <w:top w:w="18" w:type="dxa"/>
              <w:left w:w="85" w:type="dxa"/>
              <w:bottom w:w="18" w:type="dxa"/>
              <w:right w:w="85" w:type="dxa"/>
            </w:tcMar>
            <w:vAlign w:val="center"/>
          </w:tcPr>
          <w:p w14:paraId="3126BDA0">
            <w:pPr>
              <w:spacing w:before="0" w:after="0" w:line="240" w:lineRule="auto"/>
              <w:jc w:val="center"/>
            </w:pPr>
            <w:r>
              <w:rPr>
                <w:rFonts w:ascii="Aptos" w:hAnsi="Aptos"/>
                <w:b w:val="0"/>
                <w:color w:val="153247"/>
                <w:sz w:val="12"/>
              </w:rPr>
              <w:t>64-66</w:t>
            </w:r>
          </w:p>
        </w:tc>
        <w:tc>
          <w:tcPr>
            <w:tcW w:w="3300" w:type="dxa"/>
            <w:shd w:val="clear" w:color="auto" w:fill="F3F7F9"/>
            <w:tcMar>
              <w:top w:w="18" w:type="dxa"/>
              <w:left w:w="85" w:type="dxa"/>
              <w:bottom w:w="18" w:type="dxa"/>
              <w:right w:w="85" w:type="dxa"/>
            </w:tcMar>
            <w:vAlign w:val="center"/>
          </w:tcPr>
          <w:p w14:paraId="0D691367">
            <w:pPr>
              <w:spacing w:before="0" w:after="0" w:line="240" w:lineRule="auto"/>
              <w:jc w:val="left"/>
            </w:pPr>
            <w:r>
              <w:rPr>
                <w:rFonts w:ascii="Aptos" w:hAnsi="Aptos"/>
                <w:b w:val="0"/>
                <w:color w:val="153247"/>
                <w:sz w:val="12"/>
              </w:rPr>
              <w:t>Aux Pixel 10</w:t>
            </w:r>
          </w:p>
        </w:tc>
        <w:tc>
          <w:tcPr>
            <w:tcW w:w="3200" w:type="dxa"/>
            <w:shd w:val="clear" w:color="auto" w:fill="F3F7F9"/>
            <w:tcMar>
              <w:top w:w="18" w:type="dxa"/>
              <w:left w:w="85" w:type="dxa"/>
              <w:bottom w:w="18" w:type="dxa"/>
              <w:right w:w="85" w:type="dxa"/>
            </w:tcMar>
            <w:vAlign w:val="center"/>
          </w:tcPr>
          <w:p w14:paraId="79C99759">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2DF5AB6D">
            <w:pPr>
              <w:spacing w:before="0" w:after="0" w:line="240" w:lineRule="auto"/>
              <w:jc w:val="left"/>
            </w:pPr>
            <w:r>
              <w:rPr>
                <w:rFonts w:ascii="Aptos" w:hAnsi="Aptos"/>
                <w:b w:val="0"/>
                <w:color w:val="153247"/>
                <w:sz w:val="12"/>
              </w:rPr>
              <w:t>Red / Green / Blue; 0-100% per component</w:t>
            </w:r>
          </w:p>
        </w:tc>
      </w:tr>
      <w:tr w14:paraId="1F02BFCB">
        <w:tc>
          <w:tcPr>
            <w:tcW w:w="900" w:type="dxa"/>
            <w:tcMar>
              <w:top w:w="18" w:type="dxa"/>
              <w:left w:w="85" w:type="dxa"/>
              <w:bottom w:w="18" w:type="dxa"/>
              <w:right w:w="85" w:type="dxa"/>
            </w:tcMar>
            <w:vAlign w:val="center"/>
          </w:tcPr>
          <w:p w14:paraId="75BB65EC">
            <w:pPr>
              <w:spacing w:before="0" w:after="0" w:line="240" w:lineRule="auto"/>
              <w:jc w:val="center"/>
            </w:pPr>
            <w:r>
              <w:rPr>
                <w:rFonts w:ascii="Aptos" w:hAnsi="Aptos"/>
                <w:b w:val="0"/>
                <w:color w:val="153247"/>
                <w:sz w:val="12"/>
              </w:rPr>
              <w:t>67-69</w:t>
            </w:r>
          </w:p>
        </w:tc>
        <w:tc>
          <w:tcPr>
            <w:tcW w:w="3300" w:type="dxa"/>
            <w:tcMar>
              <w:top w:w="18" w:type="dxa"/>
              <w:left w:w="85" w:type="dxa"/>
              <w:bottom w:w="18" w:type="dxa"/>
              <w:right w:w="85" w:type="dxa"/>
            </w:tcMar>
            <w:vAlign w:val="center"/>
          </w:tcPr>
          <w:p w14:paraId="2161B340">
            <w:pPr>
              <w:spacing w:before="0" w:after="0" w:line="240" w:lineRule="auto"/>
              <w:jc w:val="left"/>
            </w:pPr>
            <w:r>
              <w:rPr>
                <w:rFonts w:ascii="Aptos" w:hAnsi="Aptos"/>
                <w:b w:val="0"/>
                <w:color w:val="153247"/>
                <w:sz w:val="12"/>
              </w:rPr>
              <w:t>Aux Pixel 11</w:t>
            </w:r>
          </w:p>
        </w:tc>
        <w:tc>
          <w:tcPr>
            <w:tcW w:w="3200" w:type="dxa"/>
            <w:tcMar>
              <w:top w:w="18" w:type="dxa"/>
              <w:left w:w="85" w:type="dxa"/>
              <w:bottom w:w="18" w:type="dxa"/>
              <w:right w:w="85" w:type="dxa"/>
            </w:tcMar>
            <w:vAlign w:val="center"/>
          </w:tcPr>
          <w:p w14:paraId="4468B57C">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49B904B2">
            <w:pPr>
              <w:spacing w:before="0" w:after="0" w:line="240" w:lineRule="auto"/>
              <w:jc w:val="left"/>
            </w:pPr>
            <w:r>
              <w:rPr>
                <w:rFonts w:ascii="Aptos" w:hAnsi="Aptos"/>
                <w:b w:val="0"/>
                <w:color w:val="153247"/>
                <w:sz w:val="12"/>
              </w:rPr>
              <w:t>Red / Green / Blue; 0-100% per component</w:t>
            </w:r>
          </w:p>
        </w:tc>
      </w:tr>
      <w:tr w14:paraId="08000784">
        <w:tc>
          <w:tcPr>
            <w:tcW w:w="900" w:type="dxa"/>
            <w:shd w:val="clear" w:color="auto" w:fill="F3F7F9"/>
            <w:tcMar>
              <w:top w:w="18" w:type="dxa"/>
              <w:left w:w="85" w:type="dxa"/>
              <w:bottom w:w="18" w:type="dxa"/>
              <w:right w:w="85" w:type="dxa"/>
            </w:tcMar>
            <w:vAlign w:val="center"/>
          </w:tcPr>
          <w:p w14:paraId="554B257C">
            <w:pPr>
              <w:spacing w:before="0" w:after="0" w:line="240" w:lineRule="auto"/>
              <w:jc w:val="center"/>
            </w:pPr>
            <w:r>
              <w:rPr>
                <w:rFonts w:ascii="Aptos" w:hAnsi="Aptos"/>
                <w:b w:val="0"/>
                <w:color w:val="153247"/>
                <w:sz w:val="12"/>
              </w:rPr>
              <w:t>70-72</w:t>
            </w:r>
          </w:p>
        </w:tc>
        <w:tc>
          <w:tcPr>
            <w:tcW w:w="3300" w:type="dxa"/>
            <w:shd w:val="clear" w:color="auto" w:fill="F3F7F9"/>
            <w:tcMar>
              <w:top w:w="18" w:type="dxa"/>
              <w:left w:w="85" w:type="dxa"/>
              <w:bottom w:w="18" w:type="dxa"/>
              <w:right w:w="85" w:type="dxa"/>
            </w:tcMar>
            <w:vAlign w:val="center"/>
          </w:tcPr>
          <w:p w14:paraId="45FCFABA">
            <w:pPr>
              <w:spacing w:before="0" w:after="0" w:line="240" w:lineRule="auto"/>
              <w:jc w:val="left"/>
            </w:pPr>
            <w:r>
              <w:rPr>
                <w:rFonts w:ascii="Aptos" w:hAnsi="Aptos"/>
                <w:b w:val="0"/>
                <w:color w:val="153247"/>
                <w:sz w:val="12"/>
              </w:rPr>
              <w:t>Aux Pixel 12</w:t>
            </w:r>
          </w:p>
        </w:tc>
        <w:tc>
          <w:tcPr>
            <w:tcW w:w="3200" w:type="dxa"/>
            <w:shd w:val="clear" w:color="auto" w:fill="F3F7F9"/>
            <w:tcMar>
              <w:top w:w="18" w:type="dxa"/>
              <w:left w:w="85" w:type="dxa"/>
              <w:bottom w:w="18" w:type="dxa"/>
              <w:right w:w="85" w:type="dxa"/>
            </w:tcMar>
            <w:vAlign w:val="center"/>
          </w:tcPr>
          <w:p w14:paraId="02DD7F51">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13272880">
            <w:pPr>
              <w:spacing w:before="0" w:after="0" w:line="240" w:lineRule="auto"/>
              <w:jc w:val="left"/>
            </w:pPr>
            <w:r>
              <w:rPr>
                <w:rFonts w:ascii="Aptos" w:hAnsi="Aptos"/>
                <w:b w:val="0"/>
                <w:color w:val="153247"/>
                <w:sz w:val="12"/>
              </w:rPr>
              <w:t>Red / Green / Blue; 0-100% per component</w:t>
            </w:r>
          </w:p>
        </w:tc>
      </w:tr>
      <w:tr w14:paraId="12A2C237">
        <w:tc>
          <w:tcPr>
            <w:tcW w:w="900" w:type="dxa"/>
            <w:tcMar>
              <w:top w:w="18" w:type="dxa"/>
              <w:left w:w="85" w:type="dxa"/>
              <w:bottom w:w="18" w:type="dxa"/>
              <w:right w:w="85" w:type="dxa"/>
            </w:tcMar>
            <w:vAlign w:val="center"/>
          </w:tcPr>
          <w:p w14:paraId="2A99913B">
            <w:pPr>
              <w:spacing w:before="0" w:after="0" w:line="240" w:lineRule="auto"/>
              <w:jc w:val="center"/>
            </w:pPr>
            <w:r>
              <w:rPr>
                <w:rFonts w:ascii="Aptos" w:hAnsi="Aptos"/>
                <w:b w:val="0"/>
                <w:color w:val="153247"/>
                <w:sz w:val="12"/>
              </w:rPr>
              <w:t>73-75</w:t>
            </w:r>
          </w:p>
        </w:tc>
        <w:tc>
          <w:tcPr>
            <w:tcW w:w="3300" w:type="dxa"/>
            <w:tcMar>
              <w:top w:w="18" w:type="dxa"/>
              <w:left w:w="85" w:type="dxa"/>
              <w:bottom w:w="18" w:type="dxa"/>
              <w:right w:w="85" w:type="dxa"/>
            </w:tcMar>
            <w:vAlign w:val="center"/>
          </w:tcPr>
          <w:p w14:paraId="1ED6B2AB">
            <w:pPr>
              <w:spacing w:before="0" w:after="0" w:line="240" w:lineRule="auto"/>
              <w:jc w:val="left"/>
            </w:pPr>
            <w:r>
              <w:rPr>
                <w:rFonts w:ascii="Aptos" w:hAnsi="Aptos"/>
                <w:b w:val="0"/>
                <w:color w:val="153247"/>
                <w:sz w:val="12"/>
              </w:rPr>
              <w:t>Aux Pixel 13</w:t>
            </w:r>
          </w:p>
        </w:tc>
        <w:tc>
          <w:tcPr>
            <w:tcW w:w="3200" w:type="dxa"/>
            <w:tcMar>
              <w:top w:w="18" w:type="dxa"/>
              <w:left w:w="85" w:type="dxa"/>
              <w:bottom w:w="18" w:type="dxa"/>
              <w:right w:w="85" w:type="dxa"/>
            </w:tcMar>
            <w:vAlign w:val="center"/>
          </w:tcPr>
          <w:p w14:paraId="346F1435">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02BB574B">
            <w:pPr>
              <w:spacing w:before="0" w:after="0" w:line="240" w:lineRule="auto"/>
              <w:jc w:val="left"/>
            </w:pPr>
            <w:r>
              <w:rPr>
                <w:rFonts w:ascii="Aptos" w:hAnsi="Aptos"/>
                <w:b w:val="0"/>
                <w:color w:val="153247"/>
                <w:sz w:val="12"/>
              </w:rPr>
              <w:t>Red / Green / Blue; 0-100% per component</w:t>
            </w:r>
          </w:p>
        </w:tc>
      </w:tr>
      <w:tr w14:paraId="6A2CEF0B">
        <w:tc>
          <w:tcPr>
            <w:tcW w:w="900" w:type="dxa"/>
            <w:shd w:val="clear" w:color="auto" w:fill="F3F7F9"/>
            <w:tcMar>
              <w:top w:w="18" w:type="dxa"/>
              <w:left w:w="85" w:type="dxa"/>
              <w:bottom w:w="18" w:type="dxa"/>
              <w:right w:w="85" w:type="dxa"/>
            </w:tcMar>
            <w:vAlign w:val="center"/>
          </w:tcPr>
          <w:p w14:paraId="2855C103">
            <w:pPr>
              <w:spacing w:before="0" w:after="0" w:line="240" w:lineRule="auto"/>
              <w:jc w:val="center"/>
            </w:pPr>
            <w:r>
              <w:rPr>
                <w:rFonts w:ascii="Aptos" w:hAnsi="Aptos"/>
                <w:b w:val="0"/>
                <w:color w:val="153247"/>
                <w:sz w:val="12"/>
              </w:rPr>
              <w:t>76-78</w:t>
            </w:r>
          </w:p>
        </w:tc>
        <w:tc>
          <w:tcPr>
            <w:tcW w:w="3300" w:type="dxa"/>
            <w:shd w:val="clear" w:color="auto" w:fill="F3F7F9"/>
            <w:tcMar>
              <w:top w:w="18" w:type="dxa"/>
              <w:left w:w="85" w:type="dxa"/>
              <w:bottom w:w="18" w:type="dxa"/>
              <w:right w:w="85" w:type="dxa"/>
            </w:tcMar>
            <w:vAlign w:val="center"/>
          </w:tcPr>
          <w:p w14:paraId="5AFB2126">
            <w:pPr>
              <w:spacing w:before="0" w:after="0" w:line="240" w:lineRule="auto"/>
              <w:jc w:val="left"/>
            </w:pPr>
            <w:r>
              <w:rPr>
                <w:rFonts w:ascii="Aptos" w:hAnsi="Aptos"/>
                <w:b w:val="0"/>
                <w:color w:val="153247"/>
                <w:sz w:val="12"/>
              </w:rPr>
              <w:t>Aux Pixel 14</w:t>
            </w:r>
          </w:p>
        </w:tc>
        <w:tc>
          <w:tcPr>
            <w:tcW w:w="3200" w:type="dxa"/>
            <w:shd w:val="clear" w:color="auto" w:fill="F3F7F9"/>
            <w:tcMar>
              <w:top w:w="18" w:type="dxa"/>
              <w:left w:w="85" w:type="dxa"/>
              <w:bottom w:w="18" w:type="dxa"/>
              <w:right w:w="85" w:type="dxa"/>
            </w:tcMar>
            <w:vAlign w:val="center"/>
          </w:tcPr>
          <w:p w14:paraId="6F60BAE4">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54E7F04D">
            <w:pPr>
              <w:spacing w:before="0" w:after="0" w:line="240" w:lineRule="auto"/>
              <w:jc w:val="left"/>
            </w:pPr>
            <w:r>
              <w:rPr>
                <w:rFonts w:ascii="Aptos" w:hAnsi="Aptos"/>
                <w:b w:val="0"/>
                <w:color w:val="153247"/>
                <w:sz w:val="12"/>
              </w:rPr>
              <w:t>Red / Green / Blue; 0-100% per component</w:t>
            </w:r>
          </w:p>
        </w:tc>
      </w:tr>
      <w:tr w14:paraId="5FD92560">
        <w:tc>
          <w:tcPr>
            <w:tcW w:w="900" w:type="dxa"/>
            <w:tcMar>
              <w:top w:w="18" w:type="dxa"/>
              <w:left w:w="85" w:type="dxa"/>
              <w:bottom w:w="18" w:type="dxa"/>
              <w:right w:w="85" w:type="dxa"/>
            </w:tcMar>
            <w:vAlign w:val="center"/>
          </w:tcPr>
          <w:p w14:paraId="094E50AE">
            <w:pPr>
              <w:spacing w:before="0" w:after="0" w:line="240" w:lineRule="auto"/>
              <w:jc w:val="center"/>
            </w:pPr>
            <w:r>
              <w:rPr>
                <w:rFonts w:ascii="Aptos" w:hAnsi="Aptos"/>
                <w:b w:val="0"/>
                <w:color w:val="153247"/>
                <w:sz w:val="12"/>
              </w:rPr>
              <w:t>79-81</w:t>
            </w:r>
          </w:p>
        </w:tc>
        <w:tc>
          <w:tcPr>
            <w:tcW w:w="3300" w:type="dxa"/>
            <w:tcMar>
              <w:top w:w="18" w:type="dxa"/>
              <w:left w:w="85" w:type="dxa"/>
              <w:bottom w:w="18" w:type="dxa"/>
              <w:right w:w="85" w:type="dxa"/>
            </w:tcMar>
            <w:vAlign w:val="center"/>
          </w:tcPr>
          <w:p w14:paraId="465B3E58">
            <w:pPr>
              <w:spacing w:before="0" w:after="0" w:line="240" w:lineRule="auto"/>
              <w:jc w:val="left"/>
            </w:pPr>
            <w:r>
              <w:rPr>
                <w:rFonts w:ascii="Aptos" w:hAnsi="Aptos"/>
                <w:b w:val="0"/>
                <w:color w:val="153247"/>
                <w:sz w:val="12"/>
              </w:rPr>
              <w:t>Aux Pixel 15</w:t>
            </w:r>
          </w:p>
        </w:tc>
        <w:tc>
          <w:tcPr>
            <w:tcW w:w="3200" w:type="dxa"/>
            <w:tcMar>
              <w:top w:w="18" w:type="dxa"/>
              <w:left w:w="85" w:type="dxa"/>
              <w:bottom w:w="18" w:type="dxa"/>
              <w:right w:w="85" w:type="dxa"/>
            </w:tcMar>
            <w:vAlign w:val="center"/>
          </w:tcPr>
          <w:p w14:paraId="77CDB6A2">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5D13BF4E">
            <w:pPr>
              <w:spacing w:before="0" w:after="0" w:line="240" w:lineRule="auto"/>
              <w:jc w:val="left"/>
            </w:pPr>
            <w:r>
              <w:rPr>
                <w:rFonts w:ascii="Aptos" w:hAnsi="Aptos"/>
                <w:b w:val="0"/>
                <w:color w:val="153247"/>
                <w:sz w:val="12"/>
              </w:rPr>
              <w:t>Red / Green / Blue; 0-100% per component</w:t>
            </w:r>
          </w:p>
        </w:tc>
      </w:tr>
      <w:tr w14:paraId="32109766">
        <w:tc>
          <w:tcPr>
            <w:tcW w:w="900" w:type="dxa"/>
            <w:shd w:val="clear" w:color="auto" w:fill="F3F7F9"/>
            <w:tcMar>
              <w:top w:w="18" w:type="dxa"/>
              <w:left w:w="85" w:type="dxa"/>
              <w:bottom w:w="18" w:type="dxa"/>
              <w:right w:w="85" w:type="dxa"/>
            </w:tcMar>
            <w:vAlign w:val="center"/>
          </w:tcPr>
          <w:p w14:paraId="1F5881FE">
            <w:pPr>
              <w:spacing w:before="0" w:after="0" w:line="240" w:lineRule="auto"/>
              <w:jc w:val="center"/>
            </w:pPr>
            <w:r>
              <w:rPr>
                <w:rFonts w:ascii="Aptos" w:hAnsi="Aptos"/>
                <w:b w:val="0"/>
                <w:color w:val="153247"/>
                <w:sz w:val="12"/>
              </w:rPr>
              <w:t>82-84</w:t>
            </w:r>
          </w:p>
        </w:tc>
        <w:tc>
          <w:tcPr>
            <w:tcW w:w="3300" w:type="dxa"/>
            <w:shd w:val="clear" w:color="auto" w:fill="F3F7F9"/>
            <w:tcMar>
              <w:top w:w="18" w:type="dxa"/>
              <w:left w:w="85" w:type="dxa"/>
              <w:bottom w:w="18" w:type="dxa"/>
              <w:right w:w="85" w:type="dxa"/>
            </w:tcMar>
            <w:vAlign w:val="center"/>
          </w:tcPr>
          <w:p w14:paraId="0BB89758">
            <w:pPr>
              <w:spacing w:before="0" w:after="0" w:line="240" w:lineRule="auto"/>
              <w:jc w:val="left"/>
            </w:pPr>
            <w:r>
              <w:rPr>
                <w:rFonts w:ascii="Aptos" w:hAnsi="Aptos"/>
                <w:b w:val="0"/>
                <w:color w:val="153247"/>
                <w:sz w:val="12"/>
              </w:rPr>
              <w:t>Aux Pixel 16</w:t>
            </w:r>
          </w:p>
        </w:tc>
        <w:tc>
          <w:tcPr>
            <w:tcW w:w="3200" w:type="dxa"/>
            <w:shd w:val="clear" w:color="auto" w:fill="F3F7F9"/>
            <w:tcMar>
              <w:top w:w="18" w:type="dxa"/>
              <w:left w:w="85" w:type="dxa"/>
              <w:bottom w:w="18" w:type="dxa"/>
              <w:right w:w="85" w:type="dxa"/>
            </w:tcMar>
            <w:vAlign w:val="center"/>
          </w:tcPr>
          <w:p w14:paraId="5F58876B">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5C974732">
            <w:pPr>
              <w:spacing w:before="0" w:after="0" w:line="240" w:lineRule="auto"/>
              <w:jc w:val="left"/>
            </w:pPr>
            <w:r>
              <w:rPr>
                <w:rFonts w:ascii="Aptos" w:hAnsi="Aptos"/>
                <w:b w:val="0"/>
                <w:color w:val="153247"/>
                <w:sz w:val="12"/>
              </w:rPr>
              <w:t>Red / Green / Blue; 0-100% per component</w:t>
            </w:r>
          </w:p>
        </w:tc>
      </w:tr>
      <w:tr w14:paraId="7757D716">
        <w:tc>
          <w:tcPr>
            <w:tcW w:w="900" w:type="dxa"/>
            <w:tcMar>
              <w:top w:w="18" w:type="dxa"/>
              <w:left w:w="85" w:type="dxa"/>
              <w:bottom w:w="18" w:type="dxa"/>
              <w:right w:w="85" w:type="dxa"/>
            </w:tcMar>
            <w:vAlign w:val="center"/>
          </w:tcPr>
          <w:p w14:paraId="4333DDD3">
            <w:pPr>
              <w:spacing w:before="0" w:after="0" w:line="240" w:lineRule="auto"/>
              <w:jc w:val="center"/>
            </w:pPr>
            <w:r>
              <w:rPr>
                <w:rFonts w:ascii="Aptos" w:hAnsi="Aptos"/>
                <w:b w:val="0"/>
                <w:color w:val="153247"/>
                <w:sz w:val="12"/>
              </w:rPr>
              <w:t>85-87</w:t>
            </w:r>
          </w:p>
        </w:tc>
        <w:tc>
          <w:tcPr>
            <w:tcW w:w="3300" w:type="dxa"/>
            <w:tcMar>
              <w:top w:w="18" w:type="dxa"/>
              <w:left w:w="85" w:type="dxa"/>
              <w:bottom w:w="18" w:type="dxa"/>
              <w:right w:w="85" w:type="dxa"/>
            </w:tcMar>
            <w:vAlign w:val="center"/>
          </w:tcPr>
          <w:p w14:paraId="1876DDA2">
            <w:pPr>
              <w:spacing w:before="0" w:after="0" w:line="240" w:lineRule="auto"/>
              <w:jc w:val="left"/>
            </w:pPr>
            <w:r>
              <w:rPr>
                <w:rFonts w:ascii="Aptos" w:hAnsi="Aptos"/>
                <w:b w:val="0"/>
                <w:color w:val="153247"/>
                <w:sz w:val="12"/>
              </w:rPr>
              <w:t>Aux Pixel 17</w:t>
            </w:r>
          </w:p>
        </w:tc>
        <w:tc>
          <w:tcPr>
            <w:tcW w:w="3200" w:type="dxa"/>
            <w:tcMar>
              <w:top w:w="18" w:type="dxa"/>
              <w:left w:w="85" w:type="dxa"/>
              <w:bottom w:w="18" w:type="dxa"/>
              <w:right w:w="85" w:type="dxa"/>
            </w:tcMar>
            <w:vAlign w:val="center"/>
          </w:tcPr>
          <w:p w14:paraId="22409675">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4EEAAC41">
            <w:pPr>
              <w:spacing w:before="0" w:after="0" w:line="240" w:lineRule="auto"/>
              <w:jc w:val="left"/>
            </w:pPr>
            <w:r>
              <w:rPr>
                <w:rFonts w:ascii="Aptos" w:hAnsi="Aptos"/>
                <w:b w:val="0"/>
                <w:color w:val="153247"/>
                <w:sz w:val="12"/>
              </w:rPr>
              <w:t>Red / Green / Blue; 0-100% per component</w:t>
            </w:r>
          </w:p>
        </w:tc>
      </w:tr>
      <w:tr w14:paraId="39920E90">
        <w:tc>
          <w:tcPr>
            <w:tcW w:w="900" w:type="dxa"/>
            <w:shd w:val="clear" w:color="auto" w:fill="F3F7F9"/>
            <w:tcMar>
              <w:top w:w="18" w:type="dxa"/>
              <w:left w:w="85" w:type="dxa"/>
              <w:bottom w:w="18" w:type="dxa"/>
              <w:right w:w="85" w:type="dxa"/>
            </w:tcMar>
            <w:vAlign w:val="center"/>
          </w:tcPr>
          <w:p w14:paraId="0995108F">
            <w:pPr>
              <w:spacing w:before="0" w:after="0" w:line="240" w:lineRule="auto"/>
              <w:jc w:val="center"/>
            </w:pPr>
            <w:r>
              <w:rPr>
                <w:rFonts w:ascii="Aptos" w:hAnsi="Aptos"/>
                <w:b w:val="0"/>
                <w:color w:val="153247"/>
                <w:sz w:val="12"/>
              </w:rPr>
              <w:t>88-90</w:t>
            </w:r>
          </w:p>
        </w:tc>
        <w:tc>
          <w:tcPr>
            <w:tcW w:w="3300" w:type="dxa"/>
            <w:shd w:val="clear" w:color="auto" w:fill="F3F7F9"/>
            <w:tcMar>
              <w:top w:w="18" w:type="dxa"/>
              <w:left w:w="85" w:type="dxa"/>
              <w:bottom w:w="18" w:type="dxa"/>
              <w:right w:w="85" w:type="dxa"/>
            </w:tcMar>
            <w:vAlign w:val="center"/>
          </w:tcPr>
          <w:p w14:paraId="4D4EE5CB">
            <w:pPr>
              <w:spacing w:before="0" w:after="0" w:line="240" w:lineRule="auto"/>
              <w:jc w:val="left"/>
            </w:pPr>
            <w:r>
              <w:rPr>
                <w:rFonts w:ascii="Aptos" w:hAnsi="Aptos"/>
                <w:b w:val="0"/>
                <w:color w:val="153247"/>
                <w:sz w:val="12"/>
              </w:rPr>
              <w:t>Aux Pixel 18</w:t>
            </w:r>
          </w:p>
        </w:tc>
        <w:tc>
          <w:tcPr>
            <w:tcW w:w="3200" w:type="dxa"/>
            <w:shd w:val="clear" w:color="auto" w:fill="F3F7F9"/>
            <w:tcMar>
              <w:top w:w="18" w:type="dxa"/>
              <w:left w:w="85" w:type="dxa"/>
              <w:bottom w:w="18" w:type="dxa"/>
              <w:right w:w="85" w:type="dxa"/>
            </w:tcMar>
            <w:vAlign w:val="center"/>
          </w:tcPr>
          <w:p w14:paraId="348577E4">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5308D160">
            <w:pPr>
              <w:spacing w:before="0" w:after="0" w:line="240" w:lineRule="auto"/>
              <w:jc w:val="left"/>
            </w:pPr>
            <w:r>
              <w:rPr>
                <w:rFonts w:ascii="Aptos" w:hAnsi="Aptos"/>
                <w:b w:val="0"/>
                <w:color w:val="153247"/>
                <w:sz w:val="12"/>
              </w:rPr>
              <w:t>Red / Green / Blue; 0-100% per component</w:t>
            </w:r>
          </w:p>
        </w:tc>
      </w:tr>
      <w:tr w14:paraId="70735358">
        <w:tc>
          <w:tcPr>
            <w:tcW w:w="900" w:type="dxa"/>
            <w:tcMar>
              <w:top w:w="18" w:type="dxa"/>
              <w:left w:w="85" w:type="dxa"/>
              <w:bottom w:w="18" w:type="dxa"/>
              <w:right w:w="85" w:type="dxa"/>
            </w:tcMar>
            <w:vAlign w:val="center"/>
          </w:tcPr>
          <w:p w14:paraId="63030E29">
            <w:pPr>
              <w:spacing w:before="0" w:after="0" w:line="240" w:lineRule="auto"/>
              <w:jc w:val="center"/>
            </w:pPr>
            <w:r>
              <w:rPr>
                <w:rFonts w:ascii="Aptos" w:hAnsi="Aptos"/>
                <w:b w:val="0"/>
                <w:color w:val="153247"/>
                <w:sz w:val="12"/>
              </w:rPr>
              <w:t>91-93</w:t>
            </w:r>
          </w:p>
        </w:tc>
        <w:tc>
          <w:tcPr>
            <w:tcW w:w="3300" w:type="dxa"/>
            <w:tcMar>
              <w:top w:w="18" w:type="dxa"/>
              <w:left w:w="85" w:type="dxa"/>
              <w:bottom w:w="18" w:type="dxa"/>
              <w:right w:w="85" w:type="dxa"/>
            </w:tcMar>
            <w:vAlign w:val="center"/>
          </w:tcPr>
          <w:p w14:paraId="5A37F5B1">
            <w:pPr>
              <w:spacing w:before="0" w:after="0" w:line="240" w:lineRule="auto"/>
              <w:jc w:val="left"/>
            </w:pPr>
            <w:r>
              <w:rPr>
                <w:rFonts w:ascii="Aptos" w:hAnsi="Aptos"/>
                <w:b w:val="0"/>
                <w:color w:val="153247"/>
                <w:sz w:val="12"/>
              </w:rPr>
              <w:t>Aux Pixel 19</w:t>
            </w:r>
          </w:p>
        </w:tc>
        <w:tc>
          <w:tcPr>
            <w:tcW w:w="3200" w:type="dxa"/>
            <w:tcMar>
              <w:top w:w="18" w:type="dxa"/>
              <w:left w:w="85" w:type="dxa"/>
              <w:bottom w:w="18" w:type="dxa"/>
              <w:right w:w="85" w:type="dxa"/>
            </w:tcMar>
            <w:vAlign w:val="center"/>
          </w:tcPr>
          <w:p w14:paraId="361C89CB">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19666F97">
            <w:pPr>
              <w:spacing w:before="0" w:after="0" w:line="240" w:lineRule="auto"/>
              <w:jc w:val="left"/>
            </w:pPr>
            <w:r>
              <w:rPr>
                <w:rFonts w:ascii="Aptos" w:hAnsi="Aptos"/>
                <w:b w:val="0"/>
                <w:color w:val="153247"/>
                <w:sz w:val="12"/>
              </w:rPr>
              <w:t>Red / Green / Blue; 0-100% per component</w:t>
            </w:r>
          </w:p>
        </w:tc>
      </w:tr>
      <w:tr w14:paraId="60BBDF82">
        <w:tc>
          <w:tcPr>
            <w:tcW w:w="900" w:type="dxa"/>
            <w:shd w:val="clear" w:color="auto" w:fill="F3F7F9"/>
            <w:tcMar>
              <w:top w:w="18" w:type="dxa"/>
              <w:left w:w="85" w:type="dxa"/>
              <w:bottom w:w="18" w:type="dxa"/>
              <w:right w:w="85" w:type="dxa"/>
            </w:tcMar>
            <w:vAlign w:val="center"/>
          </w:tcPr>
          <w:p w14:paraId="2AD3FD22">
            <w:pPr>
              <w:spacing w:before="0" w:after="0" w:line="240" w:lineRule="auto"/>
              <w:jc w:val="center"/>
            </w:pPr>
            <w:r>
              <w:rPr>
                <w:rFonts w:ascii="Aptos" w:hAnsi="Aptos"/>
                <w:b w:val="0"/>
                <w:color w:val="153247"/>
                <w:sz w:val="12"/>
              </w:rPr>
              <w:t>94-96</w:t>
            </w:r>
          </w:p>
        </w:tc>
        <w:tc>
          <w:tcPr>
            <w:tcW w:w="3300" w:type="dxa"/>
            <w:shd w:val="clear" w:color="auto" w:fill="F3F7F9"/>
            <w:tcMar>
              <w:top w:w="18" w:type="dxa"/>
              <w:left w:w="85" w:type="dxa"/>
              <w:bottom w:w="18" w:type="dxa"/>
              <w:right w:w="85" w:type="dxa"/>
            </w:tcMar>
            <w:vAlign w:val="center"/>
          </w:tcPr>
          <w:p w14:paraId="733E497E">
            <w:pPr>
              <w:spacing w:before="0" w:after="0" w:line="240" w:lineRule="auto"/>
              <w:jc w:val="left"/>
            </w:pPr>
            <w:r>
              <w:rPr>
                <w:rFonts w:ascii="Aptos" w:hAnsi="Aptos"/>
                <w:b w:val="0"/>
                <w:color w:val="153247"/>
                <w:sz w:val="12"/>
              </w:rPr>
              <w:t>Aux Pixel 20</w:t>
            </w:r>
          </w:p>
        </w:tc>
        <w:tc>
          <w:tcPr>
            <w:tcW w:w="3200" w:type="dxa"/>
            <w:shd w:val="clear" w:color="auto" w:fill="F3F7F9"/>
            <w:tcMar>
              <w:top w:w="18" w:type="dxa"/>
              <w:left w:w="85" w:type="dxa"/>
              <w:bottom w:w="18" w:type="dxa"/>
              <w:right w:w="85" w:type="dxa"/>
            </w:tcMar>
            <w:vAlign w:val="center"/>
          </w:tcPr>
          <w:p w14:paraId="087374B5">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7F243D5E">
            <w:pPr>
              <w:spacing w:before="0" w:after="0" w:line="240" w:lineRule="auto"/>
              <w:jc w:val="left"/>
            </w:pPr>
            <w:r>
              <w:rPr>
                <w:rFonts w:ascii="Aptos" w:hAnsi="Aptos"/>
                <w:b w:val="0"/>
                <w:color w:val="153247"/>
                <w:sz w:val="12"/>
              </w:rPr>
              <w:t>Red / Green / Blue; 0-100% per component</w:t>
            </w:r>
          </w:p>
        </w:tc>
      </w:tr>
      <w:tr w14:paraId="227AA314">
        <w:tc>
          <w:tcPr>
            <w:tcW w:w="900" w:type="dxa"/>
            <w:tcMar>
              <w:top w:w="18" w:type="dxa"/>
              <w:left w:w="85" w:type="dxa"/>
              <w:bottom w:w="18" w:type="dxa"/>
              <w:right w:w="85" w:type="dxa"/>
            </w:tcMar>
            <w:vAlign w:val="center"/>
          </w:tcPr>
          <w:p w14:paraId="3D22FF99">
            <w:pPr>
              <w:spacing w:before="0" w:after="0" w:line="240" w:lineRule="auto"/>
              <w:jc w:val="center"/>
            </w:pPr>
            <w:r>
              <w:rPr>
                <w:rFonts w:ascii="Aptos" w:hAnsi="Aptos"/>
                <w:b w:val="0"/>
                <w:color w:val="153247"/>
                <w:sz w:val="12"/>
              </w:rPr>
              <w:t>97-99</w:t>
            </w:r>
          </w:p>
        </w:tc>
        <w:tc>
          <w:tcPr>
            <w:tcW w:w="3300" w:type="dxa"/>
            <w:tcMar>
              <w:top w:w="18" w:type="dxa"/>
              <w:left w:w="85" w:type="dxa"/>
              <w:bottom w:w="18" w:type="dxa"/>
              <w:right w:w="85" w:type="dxa"/>
            </w:tcMar>
            <w:vAlign w:val="center"/>
          </w:tcPr>
          <w:p w14:paraId="551B6405">
            <w:pPr>
              <w:spacing w:before="0" w:after="0" w:line="240" w:lineRule="auto"/>
              <w:jc w:val="left"/>
            </w:pPr>
            <w:r>
              <w:rPr>
                <w:rFonts w:ascii="Aptos" w:hAnsi="Aptos"/>
                <w:b w:val="0"/>
                <w:color w:val="153247"/>
                <w:sz w:val="12"/>
              </w:rPr>
              <w:t>Aux Pixel 21</w:t>
            </w:r>
          </w:p>
        </w:tc>
        <w:tc>
          <w:tcPr>
            <w:tcW w:w="3200" w:type="dxa"/>
            <w:tcMar>
              <w:top w:w="18" w:type="dxa"/>
              <w:left w:w="85" w:type="dxa"/>
              <w:bottom w:w="18" w:type="dxa"/>
              <w:right w:w="85" w:type="dxa"/>
            </w:tcMar>
            <w:vAlign w:val="center"/>
          </w:tcPr>
          <w:p w14:paraId="0A44F0BE">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5FC3DF09">
            <w:pPr>
              <w:spacing w:before="0" w:after="0" w:line="240" w:lineRule="auto"/>
              <w:jc w:val="left"/>
            </w:pPr>
            <w:r>
              <w:rPr>
                <w:rFonts w:ascii="Aptos" w:hAnsi="Aptos"/>
                <w:b w:val="0"/>
                <w:color w:val="153247"/>
                <w:sz w:val="12"/>
              </w:rPr>
              <w:t>Red / Green / Blue; 0-100% per component</w:t>
            </w:r>
          </w:p>
        </w:tc>
      </w:tr>
      <w:tr w14:paraId="22AD4AE8">
        <w:tc>
          <w:tcPr>
            <w:tcW w:w="900" w:type="dxa"/>
            <w:shd w:val="clear" w:color="auto" w:fill="F3F7F9"/>
            <w:tcMar>
              <w:top w:w="18" w:type="dxa"/>
              <w:left w:w="85" w:type="dxa"/>
              <w:bottom w:w="18" w:type="dxa"/>
              <w:right w:w="85" w:type="dxa"/>
            </w:tcMar>
            <w:vAlign w:val="center"/>
          </w:tcPr>
          <w:p w14:paraId="56A5D9FC">
            <w:pPr>
              <w:spacing w:before="0" w:after="0" w:line="240" w:lineRule="auto"/>
              <w:jc w:val="center"/>
            </w:pPr>
            <w:r>
              <w:rPr>
                <w:rFonts w:ascii="Aptos" w:hAnsi="Aptos"/>
                <w:b w:val="0"/>
                <w:color w:val="153247"/>
                <w:sz w:val="12"/>
              </w:rPr>
              <w:t>100-102</w:t>
            </w:r>
          </w:p>
        </w:tc>
        <w:tc>
          <w:tcPr>
            <w:tcW w:w="3300" w:type="dxa"/>
            <w:shd w:val="clear" w:color="auto" w:fill="F3F7F9"/>
            <w:tcMar>
              <w:top w:w="18" w:type="dxa"/>
              <w:left w:w="85" w:type="dxa"/>
              <w:bottom w:w="18" w:type="dxa"/>
              <w:right w:w="85" w:type="dxa"/>
            </w:tcMar>
            <w:vAlign w:val="center"/>
          </w:tcPr>
          <w:p w14:paraId="124C044F">
            <w:pPr>
              <w:spacing w:before="0" w:after="0" w:line="240" w:lineRule="auto"/>
              <w:jc w:val="left"/>
            </w:pPr>
            <w:r>
              <w:rPr>
                <w:rFonts w:ascii="Aptos" w:hAnsi="Aptos"/>
                <w:b w:val="0"/>
                <w:color w:val="153247"/>
                <w:sz w:val="12"/>
              </w:rPr>
              <w:t>Aux Pixel 22</w:t>
            </w:r>
          </w:p>
        </w:tc>
        <w:tc>
          <w:tcPr>
            <w:tcW w:w="3200" w:type="dxa"/>
            <w:shd w:val="clear" w:color="auto" w:fill="F3F7F9"/>
            <w:tcMar>
              <w:top w:w="18" w:type="dxa"/>
              <w:left w:w="85" w:type="dxa"/>
              <w:bottom w:w="18" w:type="dxa"/>
              <w:right w:w="85" w:type="dxa"/>
            </w:tcMar>
            <w:vAlign w:val="center"/>
          </w:tcPr>
          <w:p w14:paraId="16446775">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2BABB539">
            <w:pPr>
              <w:spacing w:before="0" w:after="0" w:line="240" w:lineRule="auto"/>
              <w:jc w:val="left"/>
            </w:pPr>
            <w:r>
              <w:rPr>
                <w:rFonts w:ascii="Aptos" w:hAnsi="Aptos"/>
                <w:b w:val="0"/>
                <w:color w:val="153247"/>
                <w:sz w:val="12"/>
              </w:rPr>
              <w:t>Red / Green / Blue; 0-100% per component</w:t>
            </w:r>
          </w:p>
        </w:tc>
      </w:tr>
      <w:tr w14:paraId="307B3A6C">
        <w:tc>
          <w:tcPr>
            <w:tcW w:w="900" w:type="dxa"/>
            <w:tcMar>
              <w:top w:w="18" w:type="dxa"/>
              <w:left w:w="85" w:type="dxa"/>
              <w:bottom w:w="18" w:type="dxa"/>
              <w:right w:w="85" w:type="dxa"/>
            </w:tcMar>
            <w:vAlign w:val="center"/>
          </w:tcPr>
          <w:p w14:paraId="72CF7971">
            <w:pPr>
              <w:spacing w:before="0" w:after="0" w:line="240" w:lineRule="auto"/>
              <w:jc w:val="center"/>
            </w:pPr>
            <w:r>
              <w:rPr>
                <w:rFonts w:ascii="Aptos" w:hAnsi="Aptos"/>
                <w:b w:val="0"/>
                <w:color w:val="153247"/>
                <w:sz w:val="12"/>
              </w:rPr>
              <w:t>103-105</w:t>
            </w:r>
          </w:p>
        </w:tc>
        <w:tc>
          <w:tcPr>
            <w:tcW w:w="3300" w:type="dxa"/>
            <w:tcMar>
              <w:top w:w="18" w:type="dxa"/>
              <w:left w:w="85" w:type="dxa"/>
              <w:bottom w:w="18" w:type="dxa"/>
              <w:right w:w="85" w:type="dxa"/>
            </w:tcMar>
            <w:vAlign w:val="center"/>
          </w:tcPr>
          <w:p w14:paraId="468BBC25">
            <w:pPr>
              <w:spacing w:before="0" w:after="0" w:line="240" w:lineRule="auto"/>
              <w:jc w:val="left"/>
            </w:pPr>
            <w:r>
              <w:rPr>
                <w:rFonts w:ascii="Aptos" w:hAnsi="Aptos"/>
                <w:b w:val="0"/>
                <w:color w:val="153247"/>
                <w:sz w:val="12"/>
              </w:rPr>
              <w:t>Aux Pixel 23</w:t>
            </w:r>
          </w:p>
        </w:tc>
        <w:tc>
          <w:tcPr>
            <w:tcW w:w="3200" w:type="dxa"/>
            <w:tcMar>
              <w:top w:w="18" w:type="dxa"/>
              <w:left w:w="85" w:type="dxa"/>
              <w:bottom w:w="18" w:type="dxa"/>
              <w:right w:w="85" w:type="dxa"/>
            </w:tcMar>
            <w:vAlign w:val="center"/>
          </w:tcPr>
          <w:p w14:paraId="3E878FB1">
            <w:pPr>
              <w:spacing w:before="0" w:after="0" w:line="240" w:lineRule="auto"/>
              <w:jc w:val="center"/>
            </w:pPr>
            <w:r>
              <w:rPr>
                <w:rFonts w:ascii="Aptos" w:hAnsi="Aptos"/>
                <w:b w:val="0"/>
                <w:color w:val="153247"/>
                <w:sz w:val="12"/>
              </w:rPr>
              <w:t>000-255 each</w:t>
            </w:r>
          </w:p>
        </w:tc>
        <w:tc>
          <w:tcPr>
            <w:tcW w:w="6850" w:type="dxa"/>
            <w:tcMar>
              <w:top w:w="18" w:type="dxa"/>
              <w:left w:w="85" w:type="dxa"/>
              <w:bottom w:w="18" w:type="dxa"/>
              <w:right w:w="85" w:type="dxa"/>
            </w:tcMar>
            <w:vAlign w:val="center"/>
          </w:tcPr>
          <w:p w14:paraId="51EFDC1B">
            <w:pPr>
              <w:spacing w:before="0" w:after="0" w:line="240" w:lineRule="auto"/>
              <w:jc w:val="left"/>
            </w:pPr>
            <w:r>
              <w:rPr>
                <w:rFonts w:ascii="Aptos" w:hAnsi="Aptos"/>
                <w:b w:val="0"/>
                <w:color w:val="153247"/>
                <w:sz w:val="12"/>
              </w:rPr>
              <w:t>Red / Green / Blue; 0-100% per component</w:t>
            </w:r>
          </w:p>
        </w:tc>
      </w:tr>
      <w:tr w14:paraId="43E27F40">
        <w:tc>
          <w:tcPr>
            <w:tcW w:w="900" w:type="dxa"/>
            <w:shd w:val="clear" w:color="auto" w:fill="F3F7F9"/>
            <w:tcMar>
              <w:top w:w="18" w:type="dxa"/>
              <w:left w:w="85" w:type="dxa"/>
              <w:bottom w:w="18" w:type="dxa"/>
              <w:right w:w="85" w:type="dxa"/>
            </w:tcMar>
            <w:vAlign w:val="center"/>
          </w:tcPr>
          <w:p w14:paraId="165C58FB">
            <w:pPr>
              <w:spacing w:before="0" w:after="0" w:line="240" w:lineRule="auto"/>
              <w:jc w:val="center"/>
            </w:pPr>
            <w:r>
              <w:rPr>
                <w:rFonts w:ascii="Aptos" w:hAnsi="Aptos"/>
                <w:b w:val="0"/>
                <w:color w:val="153247"/>
                <w:sz w:val="12"/>
              </w:rPr>
              <w:t>106-108</w:t>
            </w:r>
          </w:p>
        </w:tc>
        <w:tc>
          <w:tcPr>
            <w:tcW w:w="3300" w:type="dxa"/>
            <w:shd w:val="clear" w:color="auto" w:fill="F3F7F9"/>
            <w:tcMar>
              <w:top w:w="18" w:type="dxa"/>
              <w:left w:w="85" w:type="dxa"/>
              <w:bottom w:w="18" w:type="dxa"/>
              <w:right w:w="85" w:type="dxa"/>
            </w:tcMar>
            <w:vAlign w:val="center"/>
          </w:tcPr>
          <w:p w14:paraId="41F783F8">
            <w:pPr>
              <w:spacing w:before="0" w:after="0" w:line="240" w:lineRule="auto"/>
              <w:jc w:val="left"/>
            </w:pPr>
            <w:r>
              <w:rPr>
                <w:rFonts w:ascii="Aptos" w:hAnsi="Aptos"/>
                <w:b w:val="0"/>
                <w:color w:val="153247"/>
                <w:sz w:val="12"/>
              </w:rPr>
              <w:t>Aux Pixel 24</w:t>
            </w:r>
          </w:p>
        </w:tc>
        <w:tc>
          <w:tcPr>
            <w:tcW w:w="3200" w:type="dxa"/>
            <w:shd w:val="clear" w:color="auto" w:fill="F3F7F9"/>
            <w:tcMar>
              <w:top w:w="18" w:type="dxa"/>
              <w:left w:w="85" w:type="dxa"/>
              <w:bottom w:w="18" w:type="dxa"/>
              <w:right w:w="85" w:type="dxa"/>
            </w:tcMar>
            <w:vAlign w:val="center"/>
          </w:tcPr>
          <w:p w14:paraId="4B3DAE5C">
            <w:pPr>
              <w:spacing w:before="0" w:after="0" w:line="240" w:lineRule="auto"/>
              <w:jc w:val="center"/>
            </w:pPr>
            <w:r>
              <w:rPr>
                <w:rFonts w:ascii="Aptos" w:hAnsi="Aptos"/>
                <w:b w:val="0"/>
                <w:color w:val="153247"/>
                <w:sz w:val="12"/>
              </w:rPr>
              <w:t>000-255 each</w:t>
            </w:r>
          </w:p>
        </w:tc>
        <w:tc>
          <w:tcPr>
            <w:tcW w:w="6850" w:type="dxa"/>
            <w:shd w:val="clear" w:color="auto" w:fill="F3F7F9"/>
            <w:tcMar>
              <w:top w:w="18" w:type="dxa"/>
              <w:left w:w="85" w:type="dxa"/>
              <w:bottom w:w="18" w:type="dxa"/>
              <w:right w:w="85" w:type="dxa"/>
            </w:tcMar>
            <w:vAlign w:val="center"/>
          </w:tcPr>
          <w:p w14:paraId="52A2105C">
            <w:pPr>
              <w:spacing w:before="0" w:after="0" w:line="240" w:lineRule="auto"/>
              <w:jc w:val="left"/>
            </w:pPr>
            <w:r>
              <w:rPr>
                <w:rFonts w:ascii="Aptos" w:hAnsi="Aptos"/>
                <w:b w:val="0"/>
                <w:color w:val="153247"/>
                <w:sz w:val="12"/>
              </w:rPr>
              <w:t>Red / Green / Blue; 0-100% per component</w:t>
            </w:r>
          </w:p>
        </w:tc>
      </w:tr>
    </w:tbl>
    <w:p w14:paraId="4F7D8980">
      <w:pPr>
        <w:spacing w:after="40"/>
      </w:pPr>
    </w:p>
    <w:p w14:paraId="7BC0F47F">
      <w:pPr>
        <w:pBdr>
          <w:left w:val="single" w:color="1677A8" w:sz="18" w:space="7"/>
        </w:pBdr>
        <w:shd w:val="clear" w:fill="F3F7F9"/>
        <w:spacing w:before="80" w:after="160" w:line="269" w:lineRule="auto"/>
        <w:ind w:left="173" w:right="173"/>
      </w:pPr>
      <w:r>
        <w:rPr>
          <w:rFonts w:ascii="Aptos" w:hAnsi="Aptos"/>
          <w:b/>
          <w:color w:val="1677A8"/>
          <w:sz w:val="18"/>
        </w:rPr>
        <w:t xml:space="preserve">NORMALIZED ENDPOINT  </w:t>
      </w:r>
      <w:r>
        <w:rPr>
          <w:rFonts w:ascii="Aptos" w:hAnsi="Aptos"/>
          <w:color w:val="153247"/>
          <w:sz w:val="18"/>
        </w:rPr>
        <w:t>The source prints 0-126 for Auxiliary Pixel 1 Blue, while every adjacent RGB pixel component uses 0-255. The table above normalizes this isolated typographical endpoint to 0-255.</w:t>
      </w:r>
    </w:p>
    <w:p w14:paraId="3E413C53">
      <w:pPr>
        <w:pStyle w:val="4"/>
        <w:pageBreakBefore/>
      </w:pPr>
      <w:r>
        <w:t>5.4  Compact Direct DMX Mode - 20aCH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00"/>
        <w:gridCol w:w="3200"/>
        <w:gridCol w:w="6850"/>
      </w:tblGrid>
      <w:tr w14:paraId="34DE7C0B">
        <w:trPr>
          <w:tblHeader/>
        </w:trPr>
        <w:tc>
          <w:tcPr>
            <w:tcW w:w="900" w:type="dxa"/>
            <w:shd w:val="clear" w:color="auto" w:fill="1677A8"/>
            <w:tcMar>
              <w:top w:w="18" w:type="dxa"/>
              <w:left w:w="85" w:type="dxa"/>
              <w:bottom w:w="18" w:type="dxa"/>
              <w:right w:w="85" w:type="dxa"/>
            </w:tcMar>
            <w:vAlign w:val="center"/>
          </w:tcPr>
          <w:p w14:paraId="5A942311">
            <w:pPr>
              <w:spacing w:before="0" w:after="0" w:line="240" w:lineRule="auto"/>
              <w:jc w:val="center"/>
            </w:pPr>
            <w:r>
              <w:rPr>
                <w:rFonts w:ascii="Aptos" w:hAnsi="Aptos"/>
                <w:b/>
                <w:color w:val="FFFFFF"/>
                <w:sz w:val="13"/>
              </w:rPr>
              <w:t>CH</w:t>
            </w:r>
          </w:p>
        </w:tc>
        <w:tc>
          <w:tcPr>
            <w:tcW w:w="3300" w:type="dxa"/>
            <w:shd w:val="clear" w:color="auto" w:fill="1677A8"/>
            <w:tcMar>
              <w:top w:w="18" w:type="dxa"/>
              <w:left w:w="85" w:type="dxa"/>
              <w:bottom w:w="18" w:type="dxa"/>
              <w:right w:w="85" w:type="dxa"/>
            </w:tcMar>
            <w:vAlign w:val="center"/>
          </w:tcPr>
          <w:p w14:paraId="31A8CFA1">
            <w:pPr>
              <w:spacing w:before="0" w:after="0" w:line="240" w:lineRule="auto"/>
              <w:jc w:val="left"/>
            </w:pPr>
            <w:r>
              <w:rPr>
                <w:rFonts w:ascii="Aptos" w:hAnsi="Aptos"/>
                <w:b/>
                <w:color w:val="FFFFFF"/>
                <w:sz w:val="13"/>
              </w:rPr>
              <w:t>Function</w:t>
            </w:r>
          </w:p>
        </w:tc>
        <w:tc>
          <w:tcPr>
            <w:tcW w:w="3200" w:type="dxa"/>
            <w:shd w:val="clear" w:color="auto" w:fill="1677A8"/>
            <w:tcMar>
              <w:top w:w="18" w:type="dxa"/>
              <w:left w:w="85" w:type="dxa"/>
              <w:bottom w:w="18" w:type="dxa"/>
              <w:right w:w="85" w:type="dxa"/>
            </w:tcMar>
            <w:vAlign w:val="center"/>
          </w:tcPr>
          <w:p w14:paraId="7E434A70">
            <w:pPr>
              <w:spacing w:before="0" w:after="0" w:line="240" w:lineRule="auto"/>
              <w:jc w:val="center"/>
            </w:pPr>
            <w:r>
              <w:rPr>
                <w:rFonts w:ascii="Aptos" w:hAnsi="Aptos"/>
                <w:b/>
                <w:color w:val="FFFFFF"/>
                <w:sz w:val="13"/>
              </w:rPr>
              <w:t>DMX Value</w:t>
            </w:r>
          </w:p>
        </w:tc>
        <w:tc>
          <w:tcPr>
            <w:tcW w:w="6850" w:type="dxa"/>
            <w:shd w:val="clear" w:color="auto" w:fill="1677A8"/>
            <w:tcMar>
              <w:top w:w="18" w:type="dxa"/>
              <w:left w:w="85" w:type="dxa"/>
              <w:bottom w:w="18" w:type="dxa"/>
              <w:right w:w="85" w:type="dxa"/>
            </w:tcMar>
            <w:vAlign w:val="center"/>
          </w:tcPr>
          <w:p w14:paraId="0F8912AC">
            <w:pPr>
              <w:spacing w:before="0" w:after="0" w:line="240" w:lineRule="auto"/>
              <w:jc w:val="left"/>
            </w:pPr>
            <w:r>
              <w:rPr>
                <w:rFonts w:ascii="Aptos" w:hAnsi="Aptos"/>
                <w:b/>
                <w:color w:val="FFFFFF"/>
                <w:sz w:val="13"/>
              </w:rPr>
              <w:t>Description</w:t>
            </w:r>
          </w:p>
        </w:tc>
      </w:tr>
      <w:tr w14:paraId="2B11D879">
        <w:tc>
          <w:tcPr>
            <w:tcW w:w="900" w:type="dxa"/>
            <w:tcMar>
              <w:top w:w="18" w:type="dxa"/>
              <w:left w:w="85" w:type="dxa"/>
              <w:bottom w:w="18" w:type="dxa"/>
              <w:right w:w="85" w:type="dxa"/>
            </w:tcMar>
            <w:vAlign w:val="center"/>
          </w:tcPr>
          <w:p w14:paraId="3E4A9B59">
            <w:pPr>
              <w:spacing w:before="0" w:after="0" w:line="240" w:lineRule="auto"/>
              <w:jc w:val="center"/>
            </w:pPr>
            <w:r>
              <w:rPr>
                <w:rFonts w:ascii="Aptos" w:hAnsi="Aptos"/>
                <w:b w:val="0"/>
                <w:color w:val="153247"/>
                <w:sz w:val="12"/>
              </w:rPr>
              <w:t>1</w:t>
            </w:r>
          </w:p>
        </w:tc>
        <w:tc>
          <w:tcPr>
            <w:tcW w:w="3300" w:type="dxa"/>
            <w:tcMar>
              <w:top w:w="18" w:type="dxa"/>
              <w:left w:w="85" w:type="dxa"/>
              <w:bottom w:w="18" w:type="dxa"/>
              <w:right w:w="85" w:type="dxa"/>
            </w:tcMar>
            <w:vAlign w:val="center"/>
          </w:tcPr>
          <w:p w14:paraId="7E2CA8E3">
            <w:pPr>
              <w:spacing w:before="0" w:after="0" w:line="240" w:lineRule="auto"/>
              <w:jc w:val="left"/>
            </w:pPr>
            <w:r>
              <w:rPr>
                <w:rFonts w:ascii="Aptos" w:hAnsi="Aptos"/>
                <w:b w:val="0"/>
                <w:color w:val="153247"/>
                <w:sz w:val="12"/>
              </w:rPr>
              <w:t>Main Strobe</w:t>
            </w:r>
          </w:p>
        </w:tc>
        <w:tc>
          <w:tcPr>
            <w:tcW w:w="3200" w:type="dxa"/>
            <w:tcMar>
              <w:top w:w="18" w:type="dxa"/>
              <w:left w:w="85" w:type="dxa"/>
              <w:bottom w:w="18" w:type="dxa"/>
              <w:right w:w="85" w:type="dxa"/>
            </w:tcMar>
            <w:vAlign w:val="center"/>
          </w:tcPr>
          <w:p w14:paraId="164DE9E7">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1192F748">
            <w:pPr>
              <w:spacing w:before="0" w:after="0" w:line="240" w:lineRule="auto"/>
              <w:jc w:val="left"/>
            </w:pPr>
            <w:r>
              <w:rPr>
                <w:rFonts w:ascii="Aptos" w:hAnsi="Aptos"/>
                <w:b w:val="0"/>
                <w:color w:val="153247"/>
                <w:sz w:val="12"/>
              </w:rPr>
              <w:t>000-019 blackout; 020-049 open; 050-200 synchronized slow-fast; 201-210 open; 211-255 random slow-fast</w:t>
            </w:r>
          </w:p>
        </w:tc>
      </w:tr>
      <w:tr w14:paraId="3F897F70">
        <w:tc>
          <w:tcPr>
            <w:tcW w:w="900" w:type="dxa"/>
            <w:shd w:val="clear" w:color="auto" w:fill="F3F7F9"/>
            <w:tcMar>
              <w:top w:w="18" w:type="dxa"/>
              <w:left w:w="85" w:type="dxa"/>
              <w:bottom w:w="18" w:type="dxa"/>
              <w:right w:w="85" w:type="dxa"/>
            </w:tcMar>
            <w:vAlign w:val="center"/>
          </w:tcPr>
          <w:p w14:paraId="48C85B05">
            <w:pPr>
              <w:spacing w:before="0" w:after="0" w:line="240" w:lineRule="auto"/>
              <w:jc w:val="center"/>
            </w:pPr>
            <w:r>
              <w:rPr>
                <w:rFonts w:ascii="Aptos" w:hAnsi="Aptos"/>
                <w:b w:val="0"/>
                <w:color w:val="153247"/>
                <w:sz w:val="12"/>
              </w:rPr>
              <w:t>2-3</w:t>
            </w:r>
          </w:p>
        </w:tc>
        <w:tc>
          <w:tcPr>
            <w:tcW w:w="3300" w:type="dxa"/>
            <w:shd w:val="clear" w:color="auto" w:fill="F3F7F9"/>
            <w:tcMar>
              <w:top w:w="18" w:type="dxa"/>
              <w:left w:w="85" w:type="dxa"/>
              <w:bottom w:w="18" w:type="dxa"/>
              <w:right w:w="85" w:type="dxa"/>
            </w:tcMar>
            <w:vAlign w:val="center"/>
          </w:tcPr>
          <w:p w14:paraId="7C4F10DF">
            <w:pPr>
              <w:spacing w:before="0" w:after="0" w:line="240" w:lineRule="auto"/>
              <w:jc w:val="left"/>
            </w:pPr>
            <w:r>
              <w:rPr>
                <w:rFonts w:ascii="Aptos" w:hAnsi="Aptos"/>
                <w:b w:val="0"/>
                <w:color w:val="153247"/>
                <w:sz w:val="12"/>
              </w:rPr>
              <w:t>Master Dimmer</w:t>
            </w:r>
          </w:p>
        </w:tc>
        <w:tc>
          <w:tcPr>
            <w:tcW w:w="3200" w:type="dxa"/>
            <w:shd w:val="clear" w:color="auto" w:fill="F3F7F9"/>
            <w:tcMar>
              <w:top w:w="18" w:type="dxa"/>
              <w:left w:w="85" w:type="dxa"/>
              <w:bottom w:w="18" w:type="dxa"/>
              <w:right w:w="85" w:type="dxa"/>
            </w:tcMar>
            <w:vAlign w:val="center"/>
          </w:tcPr>
          <w:p w14:paraId="481664E8">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6C2729F7">
            <w:pPr>
              <w:spacing w:before="0" w:after="0" w:line="240" w:lineRule="auto"/>
              <w:jc w:val="left"/>
            </w:pPr>
            <w:r>
              <w:rPr>
                <w:rFonts w:ascii="Aptos" w:hAnsi="Aptos"/>
                <w:b w:val="0"/>
                <w:color w:val="153247"/>
                <w:sz w:val="12"/>
              </w:rPr>
              <w:t>0-100%; 16-bit</w:t>
            </w:r>
          </w:p>
        </w:tc>
      </w:tr>
      <w:tr w14:paraId="59743DFE">
        <w:tc>
          <w:tcPr>
            <w:tcW w:w="900" w:type="dxa"/>
            <w:tcMar>
              <w:top w:w="18" w:type="dxa"/>
              <w:left w:w="85" w:type="dxa"/>
              <w:bottom w:w="18" w:type="dxa"/>
              <w:right w:w="85" w:type="dxa"/>
            </w:tcMar>
            <w:vAlign w:val="center"/>
          </w:tcPr>
          <w:p w14:paraId="7987751C">
            <w:pPr>
              <w:spacing w:before="0" w:after="0" w:line="240" w:lineRule="auto"/>
              <w:jc w:val="center"/>
            </w:pPr>
            <w:r>
              <w:rPr>
                <w:rFonts w:ascii="Aptos" w:hAnsi="Aptos"/>
                <w:b w:val="0"/>
                <w:color w:val="153247"/>
                <w:sz w:val="12"/>
              </w:rPr>
              <w:t>4-5</w:t>
            </w:r>
          </w:p>
        </w:tc>
        <w:tc>
          <w:tcPr>
            <w:tcW w:w="3300" w:type="dxa"/>
            <w:tcMar>
              <w:top w:w="18" w:type="dxa"/>
              <w:left w:w="85" w:type="dxa"/>
              <w:bottom w:w="18" w:type="dxa"/>
              <w:right w:w="85" w:type="dxa"/>
            </w:tcMar>
            <w:vAlign w:val="center"/>
          </w:tcPr>
          <w:p w14:paraId="59CE66DC">
            <w:pPr>
              <w:spacing w:before="0" w:after="0" w:line="240" w:lineRule="auto"/>
              <w:jc w:val="left"/>
            </w:pPr>
            <w:r>
              <w:rPr>
                <w:rFonts w:ascii="Aptos" w:hAnsi="Aptos"/>
                <w:b w:val="0"/>
                <w:color w:val="153247"/>
                <w:sz w:val="12"/>
              </w:rPr>
              <w:t>Red</w:t>
            </w:r>
          </w:p>
        </w:tc>
        <w:tc>
          <w:tcPr>
            <w:tcW w:w="3200" w:type="dxa"/>
            <w:tcMar>
              <w:top w:w="18" w:type="dxa"/>
              <w:left w:w="85" w:type="dxa"/>
              <w:bottom w:w="18" w:type="dxa"/>
              <w:right w:w="85" w:type="dxa"/>
            </w:tcMar>
            <w:vAlign w:val="center"/>
          </w:tcPr>
          <w:p w14:paraId="7C7247C2">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433936C3">
            <w:pPr>
              <w:spacing w:before="0" w:after="0" w:line="240" w:lineRule="auto"/>
              <w:jc w:val="left"/>
            </w:pPr>
            <w:r>
              <w:rPr>
                <w:rFonts w:ascii="Aptos" w:hAnsi="Aptos"/>
                <w:b w:val="0"/>
                <w:color w:val="153247"/>
                <w:sz w:val="12"/>
              </w:rPr>
              <w:t>0-100%; 16-bit</w:t>
            </w:r>
          </w:p>
        </w:tc>
      </w:tr>
      <w:tr w14:paraId="7ACDD743">
        <w:tc>
          <w:tcPr>
            <w:tcW w:w="900" w:type="dxa"/>
            <w:shd w:val="clear" w:color="auto" w:fill="F3F7F9"/>
            <w:tcMar>
              <w:top w:w="18" w:type="dxa"/>
              <w:left w:w="85" w:type="dxa"/>
              <w:bottom w:w="18" w:type="dxa"/>
              <w:right w:w="85" w:type="dxa"/>
            </w:tcMar>
            <w:vAlign w:val="center"/>
          </w:tcPr>
          <w:p w14:paraId="23DFBE4D">
            <w:pPr>
              <w:spacing w:before="0" w:after="0" w:line="240" w:lineRule="auto"/>
              <w:jc w:val="center"/>
            </w:pPr>
            <w:r>
              <w:rPr>
                <w:rFonts w:ascii="Aptos" w:hAnsi="Aptos"/>
                <w:b w:val="0"/>
                <w:color w:val="153247"/>
                <w:sz w:val="12"/>
              </w:rPr>
              <w:t>6-7</w:t>
            </w:r>
          </w:p>
        </w:tc>
        <w:tc>
          <w:tcPr>
            <w:tcW w:w="3300" w:type="dxa"/>
            <w:shd w:val="clear" w:color="auto" w:fill="F3F7F9"/>
            <w:tcMar>
              <w:top w:w="18" w:type="dxa"/>
              <w:left w:w="85" w:type="dxa"/>
              <w:bottom w:w="18" w:type="dxa"/>
              <w:right w:w="85" w:type="dxa"/>
            </w:tcMar>
            <w:vAlign w:val="center"/>
          </w:tcPr>
          <w:p w14:paraId="341A8DB5">
            <w:pPr>
              <w:spacing w:before="0" w:after="0" w:line="240" w:lineRule="auto"/>
              <w:jc w:val="left"/>
            </w:pPr>
            <w:r>
              <w:rPr>
                <w:rFonts w:ascii="Aptos" w:hAnsi="Aptos"/>
                <w:b w:val="0"/>
                <w:color w:val="153247"/>
                <w:sz w:val="12"/>
              </w:rPr>
              <w:t>Green</w:t>
            </w:r>
          </w:p>
        </w:tc>
        <w:tc>
          <w:tcPr>
            <w:tcW w:w="3200" w:type="dxa"/>
            <w:shd w:val="clear" w:color="auto" w:fill="F3F7F9"/>
            <w:tcMar>
              <w:top w:w="18" w:type="dxa"/>
              <w:left w:w="85" w:type="dxa"/>
              <w:bottom w:w="18" w:type="dxa"/>
              <w:right w:w="85" w:type="dxa"/>
            </w:tcMar>
            <w:vAlign w:val="center"/>
          </w:tcPr>
          <w:p w14:paraId="447FD993">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686E07B0">
            <w:pPr>
              <w:spacing w:before="0" w:after="0" w:line="240" w:lineRule="auto"/>
              <w:jc w:val="left"/>
            </w:pPr>
            <w:r>
              <w:rPr>
                <w:rFonts w:ascii="Aptos" w:hAnsi="Aptos"/>
                <w:b w:val="0"/>
                <w:color w:val="153247"/>
                <w:sz w:val="12"/>
              </w:rPr>
              <w:t>0-100%; 16-bit</w:t>
            </w:r>
          </w:p>
        </w:tc>
      </w:tr>
      <w:tr w14:paraId="14139539">
        <w:tc>
          <w:tcPr>
            <w:tcW w:w="900" w:type="dxa"/>
            <w:tcMar>
              <w:top w:w="18" w:type="dxa"/>
              <w:left w:w="85" w:type="dxa"/>
              <w:bottom w:w="18" w:type="dxa"/>
              <w:right w:w="85" w:type="dxa"/>
            </w:tcMar>
            <w:vAlign w:val="center"/>
          </w:tcPr>
          <w:p w14:paraId="5208764A">
            <w:pPr>
              <w:spacing w:before="0" w:after="0" w:line="240" w:lineRule="auto"/>
              <w:jc w:val="center"/>
            </w:pPr>
            <w:r>
              <w:rPr>
                <w:rFonts w:ascii="Aptos" w:hAnsi="Aptos"/>
                <w:b w:val="0"/>
                <w:color w:val="153247"/>
                <w:sz w:val="12"/>
              </w:rPr>
              <w:t>8-9</w:t>
            </w:r>
          </w:p>
        </w:tc>
        <w:tc>
          <w:tcPr>
            <w:tcW w:w="3300" w:type="dxa"/>
            <w:tcMar>
              <w:top w:w="18" w:type="dxa"/>
              <w:left w:w="85" w:type="dxa"/>
              <w:bottom w:w="18" w:type="dxa"/>
              <w:right w:w="85" w:type="dxa"/>
            </w:tcMar>
            <w:vAlign w:val="center"/>
          </w:tcPr>
          <w:p w14:paraId="672CD143">
            <w:pPr>
              <w:spacing w:before="0" w:after="0" w:line="240" w:lineRule="auto"/>
              <w:jc w:val="left"/>
            </w:pPr>
            <w:r>
              <w:rPr>
                <w:rFonts w:ascii="Aptos" w:hAnsi="Aptos"/>
                <w:b w:val="0"/>
                <w:color w:val="153247"/>
                <w:sz w:val="12"/>
              </w:rPr>
              <w:t>Blue</w:t>
            </w:r>
          </w:p>
        </w:tc>
        <w:tc>
          <w:tcPr>
            <w:tcW w:w="3200" w:type="dxa"/>
            <w:tcMar>
              <w:top w:w="18" w:type="dxa"/>
              <w:left w:w="85" w:type="dxa"/>
              <w:bottom w:w="18" w:type="dxa"/>
              <w:right w:w="85" w:type="dxa"/>
            </w:tcMar>
            <w:vAlign w:val="center"/>
          </w:tcPr>
          <w:p w14:paraId="5F24840B">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292A41E3">
            <w:pPr>
              <w:spacing w:before="0" w:after="0" w:line="240" w:lineRule="auto"/>
              <w:jc w:val="left"/>
            </w:pPr>
            <w:r>
              <w:rPr>
                <w:rFonts w:ascii="Aptos" w:hAnsi="Aptos"/>
                <w:b w:val="0"/>
                <w:color w:val="153247"/>
                <w:sz w:val="12"/>
              </w:rPr>
              <w:t>0-100%; 16-bit</w:t>
            </w:r>
          </w:p>
        </w:tc>
      </w:tr>
      <w:tr w14:paraId="439C43F6">
        <w:tc>
          <w:tcPr>
            <w:tcW w:w="900" w:type="dxa"/>
            <w:shd w:val="clear" w:color="auto" w:fill="F3F7F9"/>
            <w:tcMar>
              <w:top w:w="18" w:type="dxa"/>
              <w:left w:w="85" w:type="dxa"/>
              <w:bottom w:w="18" w:type="dxa"/>
              <w:right w:w="85" w:type="dxa"/>
            </w:tcMar>
            <w:vAlign w:val="center"/>
          </w:tcPr>
          <w:p w14:paraId="44A21BD4">
            <w:pPr>
              <w:spacing w:before="0" w:after="0" w:line="240" w:lineRule="auto"/>
              <w:jc w:val="center"/>
            </w:pPr>
            <w:r>
              <w:rPr>
                <w:rFonts w:ascii="Aptos" w:hAnsi="Aptos"/>
                <w:b w:val="0"/>
                <w:color w:val="153247"/>
                <w:sz w:val="12"/>
              </w:rPr>
              <w:t>10-11</w:t>
            </w:r>
          </w:p>
        </w:tc>
        <w:tc>
          <w:tcPr>
            <w:tcW w:w="3300" w:type="dxa"/>
            <w:shd w:val="clear" w:color="auto" w:fill="F3F7F9"/>
            <w:tcMar>
              <w:top w:w="18" w:type="dxa"/>
              <w:left w:w="85" w:type="dxa"/>
              <w:bottom w:w="18" w:type="dxa"/>
              <w:right w:w="85" w:type="dxa"/>
            </w:tcMar>
            <w:vAlign w:val="center"/>
          </w:tcPr>
          <w:p w14:paraId="523A8FF2">
            <w:pPr>
              <w:spacing w:before="0" w:after="0" w:line="240" w:lineRule="auto"/>
              <w:jc w:val="left"/>
            </w:pPr>
            <w:r>
              <w:rPr>
                <w:rFonts w:ascii="Aptos" w:hAnsi="Aptos"/>
                <w:b w:val="0"/>
                <w:color w:val="153247"/>
                <w:sz w:val="12"/>
              </w:rPr>
              <w:t>Lemon</w:t>
            </w:r>
          </w:p>
        </w:tc>
        <w:tc>
          <w:tcPr>
            <w:tcW w:w="3200" w:type="dxa"/>
            <w:shd w:val="clear" w:color="auto" w:fill="F3F7F9"/>
            <w:tcMar>
              <w:top w:w="18" w:type="dxa"/>
              <w:left w:w="85" w:type="dxa"/>
              <w:bottom w:w="18" w:type="dxa"/>
              <w:right w:w="85" w:type="dxa"/>
            </w:tcMar>
            <w:vAlign w:val="center"/>
          </w:tcPr>
          <w:p w14:paraId="792528A6">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7B849C7C">
            <w:pPr>
              <w:spacing w:before="0" w:after="0" w:line="240" w:lineRule="auto"/>
              <w:jc w:val="left"/>
            </w:pPr>
            <w:r>
              <w:rPr>
                <w:rFonts w:ascii="Aptos" w:hAnsi="Aptos"/>
                <w:b w:val="0"/>
                <w:color w:val="153247"/>
                <w:sz w:val="12"/>
              </w:rPr>
              <w:t>0-100%; 16-bit</w:t>
            </w:r>
          </w:p>
        </w:tc>
      </w:tr>
      <w:tr w14:paraId="6895B0CB">
        <w:tc>
          <w:tcPr>
            <w:tcW w:w="900" w:type="dxa"/>
            <w:tcMar>
              <w:top w:w="18" w:type="dxa"/>
              <w:left w:w="85" w:type="dxa"/>
              <w:bottom w:w="18" w:type="dxa"/>
              <w:right w:w="85" w:type="dxa"/>
            </w:tcMar>
            <w:vAlign w:val="center"/>
          </w:tcPr>
          <w:p w14:paraId="588ABDB0">
            <w:pPr>
              <w:spacing w:before="0" w:after="0" w:line="240" w:lineRule="auto"/>
              <w:jc w:val="center"/>
            </w:pPr>
            <w:r>
              <w:rPr>
                <w:rFonts w:ascii="Aptos" w:hAnsi="Aptos"/>
                <w:b w:val="0"/>
                <w:color w:val="153247"/>
                <w:sz w:val="12"/>
              </w:rPr>
              <w:t>12</w:t>
            </w:r>
          </w:p>
        </w:tc>
        <w:tc>
          <w:tcPr>
            <w:tcW w:w="3300" w:type="dxa"/>
            <w:tcMar>
              <w:top w:w="18" w:type="dxa"/>
              <w:left w:w="85" w:type="dxa"/>
              <w:bottom w:w="18" w:type="dxa"/>
              <w:right w:w="85" w:type="dxa"/>
            </w:tcMar>
            <w:vAlign w:val="center"/>
          </w:tcPr>
          <w:p w14:paraId="414E898D">
            <w:pPr>
              <w:spacing w:before="0" w:after="0" w:line="240" w:lineRule="auto"/>
              <w:jc w:val="left"/>
            </w:pPr>
            <w:r>
              <w:rPr>
                <w:rFonts w:ascii="Aptos" w:hAnsi="Aptos"/>
                <w:b w:val="0"/>
                <w:color w:val="153247"/>
                <w:sz w:val="12"/>
              </w:rPr>
              <w:t>Main Virtual LEE Filter</w:t>
            </w:r>
          </w:p>
        </w:tc>
        <w:tc>
          <w:tcPr>
            <w:tcW w:w="3200" w:type="dxa"/>
            <w:tcMar>
              <w:top w:w="18" w:type="dxa"/>
              <w:left w:w="85" w:type="dxa"/>
              <w:bottom w:w="18" w:type="dxa"/>
              <w:right w:w="85" w:type="dxa"/>
            </w:tcMar>
            <w:vAlign w:val="center"/>
          </w:tcPr>
          <w:p w14:paraId="520D3A56">
            <w:pPr>
              <w:spacing w:before="0" w:after="0" w:line="240" w:lineRule="auto"/>
              <w:jc w:val="center"/>
            </w:pPr>
            <w:r>
              <w:rPr>
                <w:rFonts w:ascii="Aptos" w:hAnsi="Aptos"/>
                <w:b w:val="0"/>
                <w:color w:val="153247"/>
                <w:sz w:val="12"/>
              </w:rPr>
              <w:t>000-010 / 011-106 / 107-255</w:t>
            </w:r>
          </w:p>
        </w:tc>
        <w:tc>
          <w:tcPr>
            <w:tcW w:w="6850" w:type="dxa"/>
            <w:tcMar>
              <w:top w:w="18" w:type="dxa"/>
              <w:left w:w="85" w:type="dxa"/>
              <w:bottom w:w="18" w:type="dxa"/>
              <w:right w:w="85" w:type="dxa"/>
            </w:tcMar>
            <w:vAlign w:val="center"/>
          </w:tcPr>
          <w:p w14:paraId="298287D9">
            <w:pPr>
              <w:spacing w:before="0" w:after="0" w:line="240" w:lineRule="auto"/>
              <w:jc w:val="left"/>
            </w:pPr>
            <w:r>
              <w:rPr>
                <w:rFonts w:ascii="Aptos" w:hAnsi="Aptos"/>
                <w:b w:val="0"/>
                <w:color w:val="153247"/>
                <w:sz w:val="12"/>
              </w:rPr>
              <w:t>Off / LEE virtual filters / off</w:t>
            </w:r>
          </w:p>
        </w:tc>
      </w:tr>
      <w:tr w14:paraId="2A5B5A73">
        <w:tc>
          <w:tcPr>
            <w:tcW w:w="900" w:type="dxa"/>
            <w:shd w:val="clear" w:color="auto" w:fill="F3F7F9"/>
            <w:tcMar>
              <w:top w:w="18" w:type="dxa"/>
              <w:left w:w="85" w:type="dxa"/>
              <w:bottom w:w="18" w:type="dxa"/>
              <w:right w:w="85" w:type="dxa"/>
            </w:tcMar>
            <w:vAlign w:val="center"/>
          </w:tcPr>
          <w:p w14:paraId="0F77DA68">
            <w:pPr>
              <w:spacing w:before="0" w:after="0" w:line="240" w:lineRule="auto"/>
              <w:jc w:val="center"/>
            </w:pPr>
            <w:r>
              <w:rPr>
                <w:rFonts w:ascii="Aptos" w:hAnsi="Aptos"/>
                <w:b w:val="0"/>
                <w:color w:val="153247"/>
                <w:sz w:val="12"/>
              </w:rPr>
              <w:t>13-14</w:t>
            </w:r>
          </w:p>
        </w:tc>
        <w:tc>
          <w:tcPr>
            <w:tcW w:w="3300" w:type="dxa"/>
            <w:shd w:val="clear" w:color="auto" w:fill="F3F7F9"/>
            <w:tcMar>
              <w:top w:w="18" w:type="dxa"/>
              <w:left w:w="85" w:type="dxa"/>
              <w:bottom w:w="18" w:type="dxa"/>
              <w:right w:w="85" w:type="dxa"/>
            </w:tcMar>
            <w:vAlign w:val="center"/>
          </w:tcPr>
          <w:p w14:paraId="1B7F7926">
            <w:pPr>
              <w:spacing w:before="0" w:after="0" w:line="240" w:lineRule="auto"/>
              <w:jc w:val="left"/>
            </w:pPr>
            <w:r>
              <w:rPr>
                <w:rFonts w:ascii="Aptos" w:hAnsi="Aptos"/>
                <w:b w:val="0"/>
                <w:color w:val="153247"/>
                <w:sz w:val="12"/>
              </w:rPr>
              <w:t>Zoom</w:t>
            </w:r>
          </w:p>
        </w:tc>
        <w:tc>
          <w:tcPr>
            <w:tcW w:w="3200" w:type="dxa"/>
            <w:shd w:val="clear" w:color="auto" w:fill="F3F7F9"/>
            <w:tcMar>
              <w:top w:w="18" w:type="dxa"/>
              <w:left w:w="85" w:type="dxa"/>
              <w:bottom w:w="18" w:type="dxa"/>
              <w:right w:w="85" w:type="dxa"/>
            </w:tcMar>
            <w:vAlign w:val="center"/>
          </w:tcPr>
          <w:p w14:paraId="5B2571AF">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497CFC3C">
            <w:pPr>
              <w:spacing w:before="0" w:after="0" w:line="240" w:lineRule="auto"/>
              <w:jc w:val="left"/>
            </w:pPr>
            <w:r>
              <w:rPr>
                <w:rFonts w:ascii="Aptos" w:hAnsi="Aptos"/>
                <w:b w:val="0"/>
                <w:color w:val="153247"/>
                <w:sz w:val="12"/>
              </w:rPr>
              <w:t>00000-51400 narrow-wide; 51401-57825 forward pulse fast-slow; 57826-59110 stop; 59111-65535 reverse pulse slow-fast</w:t>
            </w:r>
          </w:p>
        </w:tc>
      </w:tr>
      <w:tr w14:paraId="55547D55">
        <w:tc>
          <w:tcPr>
            <w:tcW w:w="900" w:type="dxa"/>
            <w:tcMar>
              <w:top w:w="18" w:type="dxa"/>
              <w:left w:w="85" w:type="dxa"/>
              <w:bottom w:w="18" w:type="dxa"/>
              <w:right w:w="85" w:type="dxa"/>
            </w:tcMar>
            <w:vAlign w:val="center"/>
          </w:tcPr>
          <w:p w14:paraId="31AB4237">
            <w:pPr>
              <w:spacing w:before="0" w:after="0" w:line="240" w:lineRule="auto"/>
              <w:jc w:val="center"/>
            </w:pPr>
            <w:r>
              <w:rPr>
                <w:rFonts w:ascii="Aptos" w:hAnsi="Aptos"/>
                <w:b w:val="0"/>
                <w:color w:val="153247"/>
                <w:sz w:val="12"/>
              </w:rPr>
              <w:t>15-16</w:t>
            </w:r>
          </w:p>
        </w:tc>
        <w:tc>
          <w:tcPr>
            <w:tcW w:w="3300" w:type="dxa"/>
            <w:tcMar>
              <w:top w:w="18" w:type="dxa"/>
              <w:left w:w="85" w:type="dxa"/>
              <w:bottom w:w="18" w:type="dxa"/>
              <w:right w:w="85" w:type="dxa"/>
            </w:tcMar>
            <w:vAlign w:val="center"/>
          </w:tcPr>
          <w:p w14:paraId="191ECBEA">
            <w:pPr>
              <w:spacing w:before="0" w:after="0" w:line="240" w:lineRule="auto"/>
              <w:jc w:val="left"/>
            </w:pPr>
            <w:r>
              <w:rPr>
                <w:rFonts w:ascii="Aptos" w:hAnsi="Aptos"/>
                <w:b w:val="0"/>
                <w:color w:val="153247"/>
                <w:sz w:val="12"/>
              </w:rPr>
              <w:t>Pan</w:t>
            </w:r>
          </w:p>
        </w:tc>
        <w:tc>
          <w:tcPr>
            <w:tcW w:w="3200" w:type="dxa"/>
            <w:tcMar>
              <w:top w:w="18" w:type="dxa"/>
              <w:left w:w="85" w:type="dxa"/>
              <w:bottom w:w="18" w:type="dxa"/>
              <w:right w:w="85" w:type="dxa"/>
            </w:tcMar>
            <w:vAlign w:val="center"/>
          </w:tcPr>
          <w:p w14:paraId="324D3587">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78D89149">
            <w:pPr>
              <w:spacing w:before="0" w:after="0" w:line="240" w:lineRule="auto"/>
              <w:jc w:val="left"/>
            </w:pPr>
            <w:r>
              <w:rPr>
                <w:rFonts w:ascii="Aptos" w:hAnsi="Aptos"/>
                <w:b w:val="0"/>
                <w:color w:val="153247"/>
                <w:sz w:val="12"/>
              </w:rPr>
              <w:t>0-540°; 16-bit</w:t>
            </w:r>
          </w:p>
        </w:tc>
      </w:tr>
      <w:tr w14:paraId="0F5A5B35">
        <w:tc>
          <w:tcPr>
            <w:tcW w:w="900" w:type="dxa"/>
            <w:shd w:val="clear" w:color="auto" w:fill="F3F7F9"/>
            <w:tcMar>
              <w:top w:w="18" w:type="dxa"/>
              <w:left w:w="85" w:type="dxa"/>
              <w:bottom w:w="18" w:type="dxa"/>
              <w:right w:w="85" w:type="dxa"/>
            </w:tcMar>
            <w:vAlign w:val="center"/>
          </w:tcPr>
          <w:p w14:paraId="04883D1C">
            <w:pPr>
              <w:spacing w:before="0" w:after="0" w:line="240" w:lineRule="auto"/>
              <w:jc w:val="center"/>
            </w:pPr>
            <w:r>
              <w:rPr>
                <w:rFonts w:ascii="Aptos" w:hAnsi="Aptos"/>
                <w:b w:val="0"/>
                <w:color w:val="153247"/>
                <w:sz w:val="12"/>
              </w:rPr>
              <w:t>17-18</w:t>
            </w:r>
          </w:p>
        </w:tc>
        <w:tc>
          <w:tcPr>
            <w:tcW w:w="3300" w:type="dxa"/>
            <w:shd w:val="clear" w:color="auto" w:fill="F3F7F9"/>
            <w:tcMar>
              <w:top w:w="18" w:type="dxa"/>
              <w:left w:w="85" w:type="dxa"/>
              <w:bottom w:w="18" w:type="dxa"/>
              <w:right w:w="85" w:type="dxa"/>
            </w:tcMar>
            <w:vAlign w:val="center"/>
          </w:tcPr>
          <w:p w14:paraId="7D014D7D">
            <w:pPr>
              <w:spacing w:before="0" w:after="0" w:line="240" w:lineRule="auto"/>
              <w:jc w:val="left"/>
            </w:pPr>
            <w:r>
              <w:rPr>
                <w:rFonts w:ascii="Aptos" w:hAnsi="Aptos"/>
                <w:b w:val="0"/>
                <w:color w:val="153247"/>
                <w:sz w:val="12"/>
              </w:rPr>
              <w:t>Tilt</w:t>
            </w:r>
          </w:p>
        </w:tc>
        <w:tc>
          <w:tcPr>
            <w:tcW w:w="3200" w:type="dxa"/>
            <w:shd w:val="clear" w:color="auto" w:fill="F3F7F9"/>
            <w:tcMar>
              <w:top w:w="18" w:type="dxa"/>
              <w:left w:w="85" w:type="dxa"/>
              <w:bottom w:w="18" w:type="dxa"/>
              <w:right w:w="85" w:type="dxa"/>
            </w:tcMar>
            <w:vAlign w:val="center"/>
          </w:tcPr>
          <w:p w14:paraId="4F85777D">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414CBBBC">
            <w:pPr>
              <w:spacing w:before="0" w:after="0" w:line="240" w:lineRule="auto"/>
              <w:jc w:val="left"/>
            </w:pPr>
            <w:r>
              <w:rPr>
                <w:rFonts w:ascii="Aptos" w:hAnsi="Aptos"/>
                <w:b w:val="0"/>
                <w:color w:val="153247"/>
                <w:sz w:val="12"/>
              </w:rPr>
              <w:t>0-200°; 16-bit</w:t>
            </w:r>
          </w:p>
        </w:tc>
      </w:tr>
      <w:tr w14:paraId="0CF3446C">
        <w:tc>
          <w:tcPr>
            <w:tcW w:w="900" w:type="dxa"/>
            <w:tcMar>
              <w:top w:w="18" w:type="dxa"/>
              <w:left w:w="85" w:type="dxa"/>
              <w:bottom w:w="18" w:type="dxa"/>
              <w:right w:w="85" w:type="dxa"/>
            </w:tcMar>
            <w:vAlign w:val="center"/>
          </w:tcPr>
          <w:p w14:paraId="189C2A74">
            <w:pPr>
              <w:spacing w:before="0" w:after="0" w:line="240" w:lineRule="auto"/>
              <w:jc w:val="center"/>
            </w:pPr>
            <w:r>
              <w:rPr>
                <w:rFonts w:ascii="Aptos" w:hAnsi="Aptos"/>
                <w:b w:val="0"/>
                <w:color w:val="153247"/>
                <w:sz w:val="12"/>
              </w:rPr>
              <w:t>19</w:t>
            </w:r>
          </w:p>
        </w:tc>
        <w:tc>
          <w:tcPr>
            <w:tcW w:w="3300" w:type="dxa"/>
            <w:tcMar>
              <w:top w:w="18" w:type="dxa"/>
              <w:left w:w="85" w:type="dxa"/>
              <w:bottom w:w="18" w:type="dxa"/>
              <w:right w:w="85" w:type="dxa"/>
            </w:tcMar>
            <w:vAlign w:val="center"/>
          </w:tcPr>
          <w:p w14:paraId="712414C5">
            <w:pPr>
              <w:spacing w:before="0" w:after="0" w:line="240" w:lineRule="auto"/>
              <w:jc w:val="left"/>
            </w:pPr>
            <w:r>
              <w:rPr>
                <w:rFonts w:ascii="Aptos" w:hAnsi="Aptos"/>
                <w:b w:val="0"/>
                <w:color w:val="153247"/>
                <w:sz w:val="12"/>
              </w:rPr>
              <w:t>Fixture Control</w:t>
            </w:r>
          </w:p>
        </w:tc>
        <w:tc>
          <w:tcPr>
            <w:tcW w:w="3200" w:type="dxa"/>
            <w:tcMar>
              <w:top w:w="18" w:type="dxa"/>
              <w:left w:w="85" w:type="dxa"/>
              <w:bottom w:w="18" w:type="dxa"/>
              <w:right w:w="85" w:type="dxa"/>
            </w:tcMar>
            <w:vAlign w:val="center"/>
          </w:tcPr>
          <w:p w14:paraId="233649D3">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519C03BC">
            <w:pPr>
              <w:spacing w:before="0" w:after="0" w:line="240" w:lineRule="auto"/>
              <w:jc w:val="left"/>
            </w:pPr>
            <w:r>
              <w:rPr>
                <w:rFonts w:ascii="Aptos" w:hAnsi="Aptos"/>
                <w:b w:val="0"/>
                <w:color w:val="153247"/>
                <w:sz w:val="12"/>
              </w:rPr>
              <w:t>000-009 none; 010-014 full reset (hold 5 s); 015-016 none; 017 zoom reset (hold 5 s); 018 pan/tilt reset (hold 5 s); 019-022 none; 023 linear curve (hold 1 s); 024 square; 025 inverse square; 026 S curve; 027-255 none</w:t>
            </w:r>
          </w:p>
        </w:tc>
      </w:tr>
      <w:tr w14:paraId="2D422E5E">
        <w:tc>
          <w:tcPr>
            <w:tcW w:w="900" w:type="dxa"/>
            <w:shd w:val="clear" w:color="auto" w:fill="F3F7F9"/>
            <w:tcMar>
              <w:top w:w="18" w:type="dxa"/>
              <w:left w:w="85" w:type="dxa"/>
              <w:bottom w:w="18" w:type="dxa"/>
              <w:right w:w="85" w:type="dxa"/>
            </w:tcMar>
            <w:vAlign w:val="center"/>
          </w:tcPr>
          <w:p w14:paraId="2765E02F">
            <w:pPr>
              <w:spacing w:before="0" w:after="0" w:line="240" w:lineRule="auto"/>
              <w:jc w:val="center"/>
            </w:pPr>
            <w:r>
              <w:rPr>
                <w:rFonts w:ascii="Aptos" w:hAnsi="Aptos"/>
                <w:b w:val="0"/>
                <w:color w:val="153247"/>
                <w:sz w:val="12"/>
              </w:rPr>
              <w:t>20</w:t>
            </w:r>
          </w:p>
        </w:tc>
        <w:tc>
          <w:tcPr>
            <w:tcW w:w="3300" w:type="dxa"/>
            <w:shd w:val="clear" w:color="auto" w:fill="F3F7F9"/>
            <w:tcMar>
              <w:top w:w="18" w:type="dxa"/>
              <w:left w:w="85" w:type="dxa"/>
              <w:bottom w:w="18" w:type="dxa"/>
              <w:right w:w="85" w:type="dxa"/>
            </w:tcMar>
            <w:vAlign w:val="center"/>
          </w:tcPr>
          <w:p w14:paraId="12A4C80A">
            <w:pPr>
              <w:spacing w:before="0" w:after="0" w:line="240" w:lineRule="auto"/>
              <w:jc w:val="left"/>
            </w:pPr>
            <w:r>
              <w:rPr>
                <w:rFonts w:ascii="Aptos" w:hAnsi="Aptos"/>
                <w:b w:val="0"/>
                <w:color w:val="153247"/>
                <w:sz w:val="12"/>
              </w:rPr>
              <w:t>Reserved</w:t>
            </w:r>
          </w:p>
        </w:tc>
        <w:tc>
          <w:tcPr>
            <w:tcW w:w="3200" w:type="dxa"/>
            <w:shd w:val="clear" w:color="auto" w:fill="F3F7F9"/>
            <w:tcMar>
              <w:top w:w="18" w:type="dxa"/>
              <w:left w:w="85" w:type="dxa"/>
              <w:bottom w:w="18" w:type="dxa"/>
              <w:right w:w="85" w:type="dxa"/>
            </w:tcMar>
            <w:vAlign w:val="center"/>
          </w:tcPr>
          <w:p w14:paraId="787DBD07">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3CAF5C2A">
            <w:pPr>
              <w:spacing w:before="0" w:after="0" w:line="240" w:lineRule="auto"/>
              <w:jc w:val="left"/>
            </w:pPr>
            <w:r>
              <w:rPr>
                <w:rFonts w:ascii="Aptos" w:hAnsi="Aptos"/>
                <w:b w:val="0"/>
                <w:color w:val="153247"/>
                <w:sz w:val="12"/>
              </w:rPr>
              <w:t>No function</w:t>
            </w:r>
          </w:p>
        </w:tc>
      </w:tr>
    </w:tbl>
    <w:p w14:paraId="40B8C7FE">
      <w:pPr>
        <w:spacing w:after="40"/>
      </w:pPr>
    </w:p>
    <w:p w14:paraId="3B5416DB">
      <w:pPr>
        <w:pStyle w:val="4"/>
        <w:pageBreakBefore/>
      </w:pPr>
      <w:r>
        <w:t>5.5  Custom DMX Mode - 24CH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00"/>
        <w:gridCol w:w="3200"/>
        <w:gridCol w:w="6850"/>
      </w:tblGrid>
      <w:tr w14:paraId="0910B245">
        <w:trPr>
          <w:tblHeader/>
        </w:trPr>
        <w:tc>
          <w:tcPr>
            <w:tcW w:w="900" w:type="dxa"/>
            <w:shd w:val="clear" w:color="auto" w:fill="1677A8"/>
            <w:tcMar>
              <w:top w:w="18" w:type="dxa"/>
              <w:left w:w="85" w:type="dxa"/>
              <w:bottom w:w="18" w:type="dxa"/>
              <w:right w:w="85" w:type="dxa"/>
            </w:tcMar>
            <w:vAlign w:val="center"/>
          </w:tcPr>
          <w:p w14:paraId="7A79200C">
            <w:pPr>
              <w:spacing w:before="0" w:after="0" w:line="240" w:lineRule="auto"/>
              <w:jc w:val="center"/>
            </w:pPr>
            <w:r>
              <w:rPr>
                <w:rFonts w:ascii="Aptos" w:hAnsi="Aptos"/>
                <w:b/>
                <w:color w:val="FFFFFF"/>
                <w:sz w:val="13"/>
              </w:rPr>
              <w:t>CH</w:t>
            </w:r>
          </w:p>
        </w:tc>
        <w:tc>
          <w:tcPr>
            <w:tcW w:w="3300" w:type="dxa"/>
            <w:shd w:val="clear" w:color="auto" w:fill="1677A8"/>
            <w:tcMar>
              <w:top w:w="18" w:type="dxa"/>
              <w:left w:w="85" w:type="dxa"/>
              <w:bottom w:w="18" w:type="dxa"/>
              <w:right w:w="85" w:type="dxa"/>
            </w:tcMar>
            <w:vAlign w:val="center"/>
          </w:tcPr>
          <w:p w14:paraId="32E2ABD8">
            <w:pPr>
              <w:spacing w:before="0" w:after="0" w:line="240" w:lineRule="auto"/>
              <w:jc w:val="left"/>
            </w:pPr>
            <w:r>
              <w:rPr>
                <w:rFonts w:ascii="Aptos" w:hAnsi="Aptos"/>
                <w:b/>
                <w:color w:val="FFFFFF"/>
                <w:sz w:val="13"/>
              </w:rPr>
              <w:t>Function</w:t>
            </w:r>
          </w:p>
        </w:tc>
        <w:tc>
          <w:tcPr>
            <w:tcW w:w="3200" w:type="dxa"/>
            <w:shd w:val="clear" w:color="auto" w:fill="1677A8"/>
            <w:tcMar>
              <w:top w:w="18" w:type="dxa"/>
              <w:left w:w="85" w:type="dxa"/>
              <w:bottom w:w="18" w:type="dxa"/>
              <w:right w:w="85" w:type="dxa"/>
            </w:tcMar>
            <w:vAlign w:val="center"/>
          </w:tcPr>
          <w:p w14:paraId="4BDB7EA4">
            <w:pPr>
              <w:spacing w:before="0" w:after="0" w:line="240" w:lineRule="auto"/>
              <w:jc w:val="center"/>
            </w:pPr>
            <w:r>
              <w:rPr>
                <w:rFonts w:ascii="Aptos" w:hAnsi="Aptos"/>
                <w:b/>
                <w:color w:val="FFFFFF"/>
                <w:sz w:val="13"/>
              </w:rPr>
              <w:t>DMX Value</w:t>
            </w:r>
          </w:p>
        </w:tc>
        <w:tc>
          <w:tcPr>
            <w:tcW w:w="6850" w:type="dxa"/>
            <w:shd w:val="clear" w:color="auto" w:fill="1677A8"/>
            <w:tcMar>
              <w:top w:w="18" w:type="dxa"/>
              <w:left w:w="85" w:type="dxa"/>
              <w:bottom w:w="18" w:type="dxa"/>
              <w:right w:w="85" w:type="dxa"/>
            </w:tcMar>
            <w:vAlign w:val="center"/>
          </w:tcPr>
          <w:p w14:paraId="0F4EAE46">
            <w:pPr>
              <w:spacing w:before="0" w:after="0" w:line="240" w:lineRule="auto"/>
              <w:jc w:val="left"/>
            </w:pPr>
            <w:r>
              <w:rPr>
                <w:rFonts w:ascii="Aptos" w:hAnsi="Aptos"/>
                <w:b/>
                <w:color w:val="FFFFFF"/>
                <w:sz w:val="13"/>
              </w:rPr>
              <w:t>Description</w:t>
            </w:r>
          </w:p>
        </w:tc>
      </w:tr>
      <w:tr w14:paraId="181BBA4E">
        <w:tc>
          <w:tcPr>
            <w:tcW w:w="900" w:type="dxa"/>
            <w:tcMar>
              <w:top w:w="18" w:type="dxa"/>
              <w:left w:w="85" w:type="dxa"/>
              <w:bottom w:w="18" w:type="dxa"/>
              <w:right w:w="85" w:type="dxa"/>
            </w:tcMar>
            <w:vAlign w:val="center"/>
          </w:tcPr>
          <w:p w14:paraId="5226E3D9">
            <w:pPr>
              <w:spacing w:before="0" w:after="0" w:line="240" w:lineRule="auto"/>
              <w:jc w:val="center"/>
            </w:pPr>
            <w:r>
              <w:rPr>
                <w:rFonts w:ascii="Aptos" w:hAnsi="Aptos"/>
                <w:b w:val="0"/>
                <w:color w:val="153247"/>
                <w:sz w:val="12"/>
              </w:rPr>
              <w:t>1-2</w:t>
            </w:r>
          </w:p>
        </w:tc>
        <w:tc>
          <w:tcPr>
            <w:tcW w:w="3300" w:type="dxa"/>
            <w:tcMar>
              <w:top w:w="18" w:type="dxa"/>
              <w:left w:w="85" w:type="dxa"/>
              <w:bottom w:w="18" w:type="dxa"/>
              <w:right w:w="85" w:type="dxa"/>
            </w:tcMar>
            <w:vAlign w:val="center"/>
          </w:tcPr>
          <w:p w14:paraId="20D3C0FE">
            <w:pPr>
              <w:spacing w:before="0" w:after="0" w:line="240" w:lineRule="auto"/>
              <w:jc w:val="left"/>
            </w:pPr>
            <w:r>
              <w:rPr>
                <w:rFonts w:ascii="Aptos" w:hAnsi="Aptos"/>
                <w:b w:val="0"/>
                <w:color w:val="153247"/>
                <w:sz w:val="12"/>
              </w:rPr>
              <w:t>Pan</w:t>
            </w:r>
          </w:p>
        </w:tc>
        <w:tc>
          <w:tcPr>
            <w:tcW w:w="3200" w:type="dxa"/>
            <w:tcMar>
              <w:top w:w="18" w:type="dxa"/>
              <w:left w:w="85" w:type="dxa"/>
              <w:bottom w:w="18" w:type="dxa"/>
              <w:right w:w="85" w:type="dxa"/>
            </w:tcMar>
            <w:vAlign w:val="center"/>
          </w:tcPr>
          <w:p w14:paraId="7CB83DA7">
            <w:pPr>
              <w:spacing w:before="0" w:after="0" w:line="240" w:lineRule="auto"/>
              <w:jc w:val="center"/>
            </w:pPr>
            <w:r>
              <w:rPr>
                <w:rFonts w:ascii="Aptos" w:hAnsi="Aptos"/>
                <w:b w:val="0"/>
                <w:color w:val="153247"/>
                <w:sz w:val="12"/>
              </w:rPr>
              <w:t>00000-65535</w:t>
            </w:r>
          </w:p>
        </w:tc>
        <w:tc>
          <w:tcPr>
            <w:tcW w:w="6850" w:type="dxa"/>
            <w:tcMar>
              <w:top w:w="18" w:type="dxa"/>
              <w:left w:w="85" w:type="dxa"/>
              <w:bottom w:w="18" w:type="dxa"/>
              <w:right w:w="85" w:type="dxa"/>
            </w:tcMar>
            <w:vAlign w:val="center"/>
          </w:tcPr>
          <w:p w14:paraId="57A1A7A8">
            <w:pPr>
              <w:spacing w:before="0" w:after="0" w:line="240" w:lineRule="auto"/>
              <w:jc w:val="left"/>
            </w:pPr>
            <w:r>
              <w:rPr>
                <w:rFonts w:ascii="Aptos" w:hAnsi="Aptos"/>
                <w:b w:val="0"/>
                <w:color w:val="153247"/>
                <w:sz w:val="12"/>
              </w:rPr>
              <w:t>0-540°; 16-bit</w:t>
            </w:r>
          </w:p>
        </w:tc>
      </w:tr>
      <w:tr w14:paraId="1AE4B2F5">
        <w:tc>
          <w:tcPr>
            <w:tcW w:w="900" w:type="dxa"/>
            <w:shd w:val="clear" w:color="auto" w:fill="F3F7F9"/>
            <w:tcMar>
              <w:top w:w="18" w:type="dxa"/>
              <w:left w:w="85" w:type="dxa"/>
              <w:bottom w:w="18" w:type="dxa"/>
              <w:right w:w="85" w:type="dxa"/>
            </w:tcMar>
            <w:vAlign w:val="center"/>
          </w:tcPr>
          <w:p w14:paraId="5AA1F82E">
            <w:pPr>
              <w:spacing w:before="0" w:after="0" w:line="240" w:lineRule="auto"/>
              <w:jc w:val="center"/>
            </w:pPr>
            <w:r>
              <w:rPr>
                <w:rFonts w:ascii="Aptos" w:hAnsi="Aptos"/>
                <w:b w:val="0"/>
                <w:color w:val="153247"/>
                <w:sz w:val="12"/>
              </w:rPr>
              <w:t>3-4</w:t>
            </w:r>
          </w:p>
        </w:tc>
        <w:tc>
          <w:tcPr>
            <w:tcW w:w="3300" w:type="dxa"/>
            <w:shd w:val="clear" w:color="auto" w:fill="F3F7F9"/>
            <w:tcMar>
              <w:top w:w="18" w:type="dxa"/>
              <w:left w:w="85" w:type="dxa"/>
              <w:bottom w:w="18" w:type="dxa"/>
              <w:right w:w="85" w:type="dxa"/>
            </w:tcMar>
            <w:vAlign w:val="center"/>
          </w:tcPr>
          <w:p w14:paraId="6E83BCE3">
            <w:pPr>
              <w:spacing w:before="0" w:after="0" w:line="240" w:lineRule="auto"/>
              <w:jc w:val="left"/>
            </w:pPr>
            <w:r>
              <w:rPr>
                <w:rFonts w:ascii="Aptos" w:hAnsi="Aptos"/>
                <w:b w:val="0"/>
                <w:color w:val="153247"/>
                <w:sz w:val="12"/>
              </w:rPr>
              <w:t>Tilt</w:t>
            </w:r>
          </w:p>
        </w:tc>
        <w:tc>
          <w:tcPr>
            <w:tcW w:w="3200" w:type="dxa"/>
            <w:shd w:val="clear" w:color="auto" w:fill="F3F7F9"/>
            <w:tcMar>
              <w:top w:w="18" w:type="dxa"/>
              <w:left w:w="85" w:type="dxa"/>
              <w:bottom w:w="18" w:type="dxa"/>
              <w:right w:w="85" w:type="dxa"/>
            </w:tcMar>
            <w:vAlign w:val="center"/>
          </w:tcPr>
          <w:p w14:paraId="01A6CF15">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4E66A4C2">
            <w:pPr>
              <w:spacing w:before="0" w:after="0" w:line="240" w:lineRule="auto"/>
              <w:jc w:val="left"/>
            </w:pPr>
            <w:r>
              <w:rPr>
                <w:rFonts w:ascii="Aptos" w:hAnsi="Aptos"/>
                <w:b w:val="0"/>
                <w:color w:val="153247"/>
                <w:sz w:val="12"/>
              </w:rPr>
              <w:t>0-200°; 16-bit</w:t>
            </w:r>
          </w:p>
        </w:tc>
      </w:tr>
      <w:tr w14:paraId="09569672">
        <w:tc>
          <w:tcPr>
            <w:tcW w:w="900" w:type="dxa"/>
            <w:tcMar>
              <w:top w:w="18" w:type="dxa"/>
              <w:left w:w="85" w:type="dxa"/>
              <w:bottom w:w="18" w:type="dxa"/>
              <w:right w:w="85" w:type="dxa"/>
            </w:tcMar>
            <w:vAlign w:val="center"/>
          </w:tcPr>
          <w:p w14:paraId="1E5D7AE9">
            <w:pPr>
              <w:spacing w:before="0" w:after="0" w:line="240" w:lineRule="auto"/>
              <w:jc w:val="center"/>
            </w:pPr>
            <w:r>
              <w:rPr>
                <w:rFonts w:ascii="Aptos" w:hAnsi="Aptos"/>
                <w:b w:val="0"/>
                <w:color w:val="153247"/>
                <w:sz w:val="12"/>
              </w:rPr>
              <w:t>5</w:t>
            </w:r>
          </w:p>
        </w:tc>
        <w:tc>
          <w:tcPr>
            <w:tcW w:w="3300" w:type="dxa"/>
            <w:tcMar>
              <w:top w:w="18" w:type="dxa"/>
              <w:left w:w="85" w:type="dxa"/>
              <w:bottom w:w="18" w:type="dxa"/>
              <w:right w:w="85" w:type="dxa"/>
            </w:tcMar>
            <w:vAlign w:val="center"/>
          </w:tcPr>
          <w:p w14:paraId="6B7CFFDF">
            <w:pPr>
              <w:spacing w:before="0" w:after="0" w:line="240" w:lineRule="auto"/>
              <w:jc w:val="left"/>
            </w:pPr>
            <w:r>
              <w:rPr>
                <w:rFonts w:ascii="Aptos" w:hAnsi="Aptos"/>
                <w:b w:val="0"/>
                <w:color w:val="153247"/>
                <w:sz w:val="12"/>
              </w:rPr>
              <w:t>Pan / Tilt Speed</w:t>
            </w:r>
          </w:p>
        </w:tc>
        <w:tc>
          <w:tcPr>
            <w:tcW w:w="3200" w:type="dxa"/>
            <w:tcMar>
              <w:top w:w="18" w:type="dxa"/>
              <w:left w:w="85" w:type="dxa"/>
              <w:bottom w:w="18" w:type="dxa"/>
              <w:right w:w="85" w:type="dxa"/>
            </w:tcMar>
            <w:vAlign w:val="center"/>
          </w:tcPr>
          <w:p w14:paraId="45DB1E4B">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37A793C0">
            <w:pPr>
              <w:spacing w:before="0" w:after="0" w:line="240" w:lineRule="auto"/>
              <w:jc w:val="left"/>
            </w:pPr>
            <w:r>
              <w:rPr>
                <w:rFonts w:ascii="Aptos" w:hAnsi="Aptos"/>
                <w:b w:val="0"/>
                <w:color w:val="153247"/>
                <w:sz w:val="12"/>
              </w:rPr>
              <w:t>Fast to slow</w:t>
            </w:r>
          </w:p>
        </w:tc>
      </w:tr>
      <w:tr w14:paraId="22FCE8A3">
        <w:tc>
          <w:tcPr>
            <w:tcW w:w="900" w:type="dxa"/>
            <w:shd w:val="clear" w:color="auto" w:fill="F3F7F9"/>
            <w:tcMar>
              <w:top w:w="18" w:type="dxa"/>
              <w:left w:w="85" w:type="dxa"/>
              <w:bottom w:w="18" w:type="dxa"/>
              <w:right w:w="85" w:type="dxa"/>
            </w:tcMar>
            <w:vAlign w:val="center"/>
          </w:tcPr>
          <w:p w14:paraId="2125FED4">
            <w:pPr>
              <w:spacing w:before="0" w:after="0" w:line="240" w:lineRule="auto"/>
              <w:jc w:val="center"/>
            </w:pPr>
            <w:r>
              <w:rPr>
                <w:rFonts w:ascii="Aptos" w:hAnsi="Aptos"/>
                <w:b w:val="0"/>
                <w:color w:val="153247"/>
                <w:sz w:val="12"/>
              </w:rPr>
              <w:t>6</w:t>
            </w:r>
          </w:p>
        </w:tc>
        <w:tc>
          <w:tcPr>
            <w:tcW w:w="3300" w:type="dxa"/>
            <w:shd w:val="clear" w:color="auto" w:fill="F3F7F9"/>
            <w:tcMar>
              <w:top w:w="18" w:type="dxa"/>
              <w:left w:w="85" w:type="dxa"/>
              <w:bottom w:w="18" w:type="dxa"/>
              <w:right w:w="85" w:type="dxa"/>
            </w:tcMar>
            <w:vAlign w:val="center"/>
          </w:tcPr>
          <w:p w14:paraId="67B7C05B">
            <w:pPr>
              <w:spacing w:before="0" w:after="0" w:line="240" w:lineRule="auto"/>
              <w:jc w:val="left"/>
            </w:pPr>
            <w:r>
              <w:rPr>
                <w:rFonts w:ascii="Aptos" w:hAnsi="Aptos"/>
                <w:b w:val="0"/>
                <w:color w:val="153247"/>
                <w:sz w:val="12"/>
              </w:rPr>
              <w:t>Main Strobe</w:t>
            </w:r>
          </w:p>
        </w:tc>
        <w:tc>
          <w:tcPr>
            <w:tcW w:w="3200" w:type="dxa"/>
            <w:shd w:val="clear" w:color="auto" w:fill="F3F7F9"/>
            <w:tcMar>
              <w:top w:w="18" w:type="dxa"/>
              <w:left w:w="85" w:type="dxa"/>
              <w:bottom w:w="18" w:type="dxa"/>
              <w:right w:w="85" w:type="dxa"/>
            </w:tcMar>
            <w:vAlign w:val="center"/>
          </w:tcPr>
          <w:p w14:paraId="42AFC81D">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01ECAEF5">
            <w:pPr>
              <w:spacing w:before="0" w:after="0" w:line="240" w:lineRule="auto"/>
              <w:jc w:val="left"/>
            </w:pPr>
            <w:r>
              <w:rPr>
                <w:rFonts w:ascii="Aptos" w:hAnsi="Aptos"/>
                <w:b w:val="0"/>
                <w:color w:val="153247"/>
                <w:sz w:val="12"/>
              </w:rPr>
              <w:t>000-019 blackout; 020-049 open; 050-200 synchronized slow-fast; 201-210 open; 211-255 random slow-fast</w:t>
            </w:r>
          </w:p>
        </w:tc>
      </w:tr>
      <w:tr w14:paraId="3843B2CC">
        <w:tc>
          <w:tcPr>
            <w:tcW w:w="900" w:type="dxa"/>
            <w:tcMar>
              <w:top w:w="18" w:type="dxa"/>
              <w:left w:w="85" w:type="dxa"/>
              <w:bottom w:w="18" w:type="dxa"/>
              <w:right w:w="85" w:type="dxa"/>
            </w:tcMar>
            <w:vAlign w:val="center"/>
          </w:tcPr>
          <w:p w14:paraId="2B55C24B">
            <w:pPr>
              <w:spacing w:before="0" w:after="0" w:line="240" w:lineRule="auto"/>
              <w:jc w:val="center"/>
            </w:pPr>
            <w:r>
              <w:rPr>
                <w:rFonts w:ascii="Aptos" w:hAnsi="Aptos"/>
                <w:b w:val="0"/>
                <w:color w:val="153247"/>
                <w:sz w:val="12"/>
              </w:rPr>
              <w:t>7</w:t>
            </w:r>
          </w:p>
        </w:tc>
        <w:tc>
          <w:tcPr>
            <w:tcW w:w="3300" w:type="dxa"/>
            <w:tcMar>
              <w:top w:w="18" w:type="dxa"/>
              <w:left w:w="85" w:type="dxa"/>
              <w:bottom w:w="18" w:type="dxa"/>
              <w:right w:w="85" w:type="dxa"/>
            </w:tcMar>
            <w:vAlign w:val="center"/>
          </w:tcPr>
          <w:p w14:paraId="50636BEE">
            <w:pPr>
              <w:spacing w:before="0" w:after="0" w:line="240" w:lineRule="auto"/>
              <w:jc w:val="left"/>
            </w:pPr>
            <w:r>
              <w:rPr>
                <w:rFonts w:ascii="Aptos" w:hAnsi="Aptos"/>
                <w:b w:val="0"/>
                <w:color w:val="153247"/>
                <w:sz w:val="12"/>
              </w:rPr>
              <w:t>Master Dimmer</w:t>
            </w:r>
          </w:p>
        </w:tc>
        <w:tc>
          <w:tcPr>
            <w:tcW w:w="3200" w:type="dxa"/>
            <w:tcMar>
              <w:top w:w="18" w:type="dxa"/>
              <w:left w:w="85" w:type="dxa"/>
              <w:bottom w:w="18" w:type="dxa"/>
              <w:right w:w="85" w:type="dxa"/>
            </w:tcMar>
            <w:vAlign w:val="center"/>
          </w:tcPr>
          <w:p w14:paraId="1D2D16B4">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1397F595">
            <w:pPr>
              <w:spacing w:before="0" w:after="0" w:line="240" w:lineRule="auto"/>
              <w:jc w:val="left"/>
            </w:pPr>
            <w:r>
              <w:rPr>
                <w:rFonts w:ascii="Aptos" w:hAnsi="Aptos"/>
                <w:b w:val="0"/>
                <w:color w:val="153247"/>
                <w:sz w:val="12"/>
              </w:rPr>
              <w:t>0-100%</w:t>
            </w:r>
          </w:p>
        </w:tc>
      </w:tr>
      <w:tr w14:paraId="03E572FF">
        <w:tc>
          <w:tcPr>
            <w:tcW w:w="900" w:type="dxa"/>
            <w:shd w:val="clear" w:color="auto" w:fill="F3F7F9"/>
            <w:tcMar>
              <w:top w:w="18" w:type="dxa"/>
              <w:left w:w="85" w:type="dxa"/>
              <w:bottom w:w="18" w:type="dxa"/>
              <w:right w:w="85" w:type="dxa"/>
            </w:tcMar>
            <w:vAlign w:val="center"/>
          </w:tcPr>
          <w:p w14:paraId="24C5C172">
            <w:pPr>
              <w:spacing w:before="0" w:after="0" w:line="240" w:lineRule="auto"/>
              <w:jc w:val="center"/>
            </w:pPr>
            <w:r>
              <w:rPr>
                <w:rFonts w:ascii="Aptos" w:hAnsi="Aptos"/>
                <w:b w:val="0"/>
                <w:color w:val="153247"/>
                <w:sz w:val="12"/>
              </w:rPr>
              <w:t>8</w:t>
            </w:r>
          </w:p>
        </w:tc>
        <w:tc>
          <w:tcPr>
            <w:tcW w:w="3300" w:type="dxa"/>
            <w:shd w:val="clear" w:color="auto" w:fill="F3F7F9"/>
            <w:tcMar>
              <w:top w:w="18" w:type="dxa"/>
              <w:left w:w="85" w:type="dxa"/>
              <w:bottom w:w="18" w:type="dxa"/>
              <w:right w:w="85" w:type="dxa"/>
            </w:tcMar>
            <w:vAlign w:val="center"/>
          </w:tcPr>
          <w:p w14:paraId="24E983ED">
            <w:pPr>
              <w:spacing w:before="0" w:after="0" w:line="240" w:lineRule="auto"/>
              <w:jc w:val="left"/>
            </w:pPr>
            <w:r>
              <w:rPr>
                <w:rFonts w:ascii="Aptos" w:hAnsi="Aptos"/>
                <w:b w:val="0"/>
                <w:color w:val="153247"/>
                <w:sz w:val="12"/>
              </w:rPr>
              <w:t>Red</w:t>
            </w:r>
          </w:p>
        </w:tc>
        <w:tc>
          <w:tcPr>
            <w:tcW w:w="3200" w:type="dxa"/>
            <w:shd w:val="clear" w:color="auto" w:fill="F3F7F9"/>
            <w:tcMar>
              <w:top w:w="18" w:type="dxa"/>
              <w:left w:w="85" w:type="dxa"/>
              <w:bottom w:w="18" w:type="dxa"/>
              <w:right w:w="85" w:type="dxa"/>
            </w:tcMar>
            <w:vAlign w:val="center"/>
          </w:tcPr>
          <w:p w14:paraId="475231F2">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1733913A">
            <w:pPr>
              <w:spacing w:before="0" w:after="0" w:line="240" w:lineRule="auto"/>
              <w:jc w:val="left"/>
            </w:pPr>
            <w:r>
              <w:rPr>
                <w:rFonts w:ascii="Aptos" w:hAnsi="Aptos"/>
                <w:b w:val="0"/>
                <w:color w:val="153247"/>
                <w:sz w:val="12"/>
              </w:rPr>
              <w:t>0-100%</w:t>
            </w:r>
          </w:p>
        </w:tc>
      </w:tr>
      <w:tr w14:paraId="2AEA67C4">
        <w:tc>
          <w:tcPr>
            <w:tcW w:w="900" w:type="dxa"/>
            <w:tcMar>
              <w:top w:w="18" w:type="dxa"/>
              <w:left w:w="85" w:type="dxa"/>
              <w:bottom w:w="18" w:type="dxa"/>
              <w:right w:w="85" w:type="dxa"/>
            </w:tcMar>
            <w:vAlign w:val="center"/>
          </w:tcPr>
          <w:p w14:paraId="2831B69C">
            <w:pPr>
              <w:spacing w:before="0" w:after="0" w:line="240" w:lineRule="auto"/>
              <w:jc w:val="center"/>
            </w:pPr>
            <w:r>
              <w:rPr>
                <w:rFonts w:ascii="Aptos" w:hAnsi="Aptos"/>
                <w:b w:val="0"/>
                <w:color w:val="153247"/>
                <w:sz w:val="12"/>
              </w:rPr>
              <w:t>9</w:t>
            </w:r>
          </w:p>
        </w:tc>
        <w:tc>
          <w:tcPr>
            <w:tcW w:w="3300" w:type="dxa"/>
            <w:tcMar>
              <w:top w:w="18" w:type="dxa"/>
              <w:left w:w="85" w:type="dxa"/>
              <w:bottom w:w="18" w:type="dxa"/>
              <w:right w:w="85" w:type="dxa"/>
            </w:tcMar>
            <w:vAlign w:val="center"/>
          </w:tcPr>
          <w:p w14:paraId="6B2F2979">
            <w:pPr>
              <w:spacing w:before="0" w:after="0" w:line="240" w:lineRule="auto"/>
              <w:jc w:val="left"/>
            </w:pPr>
            <w:r>
              <w:rPr>
                <w:rFonts w:ascii="Aptos" w:hAnsi="Aptos"/>
                <w:b w:val="0"/>
                <w:color w:val="153247"/>
                <w:sz w:val="12"/>
              </w:rPr>
              <w:t>Green</w:t>
            </w:r>
          </w:p>
        </w:tc>
        <w:tc>
          <w:tcPr>
            <w:tcW w:w="3200" w:type="dxa"/>
            <w:tcMar>
              <w:top w:w="18" w:type="dxa"/>
              <w:left w:w="85" w:type="dxa"/>
              <w:bottom w:w="18" w:type="dxa"/>
              <w:right w:w="85" w:type="dxa"/>
            </w:tcMar>
            <w:vAlign w:val="center"/>
          </w:tcPr>
          <w:p w14:paraId="69ED0288">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2FE7AD1F">
            <w:pPr>
              <w:spacing w:before="0" w:after="0" w:line="240" w:lineRule="auto"/>
              <w:jc w:val="left"/>
            </w:pPr>
            <w:r>
              <w:rPr>
                <w:rFonts w:ascii="Aptos" w:hAnsi="Aptos"/>
                <w:b w:val="0"/>
                <w:color w:val="153247"/>
                <w:sz w:val="12"/>
              </w:rPr>
              <w:t>0-100%</w:t>
            </w:r>
          </w:p>
        </w:tc>
      </w:tr>
      <w:tr w14:paraId="00614D3B">
        <w:tc>
          <w:tcPr>
            <w:tcW w:w="900" w:type="dxa"/>
            <w:shd w:val="clear" w:color="auto" w:fill="F3F7F9"/>
            <w:tcMar>
              <w:top w:w="18" w:type="dxa"/>
              <w:left w:w="85" w:type="dxa"/>
              <w:bottom w:w="18" w:type="dxa"/>
              <w:right w:w="85" w:type="dxa"/>
            </w:tcMar>
            <w:vAlign w:val="center"/>
          </w:tcPr>
          <w:p w14:paraId="62BE46F1">
            <w:pPr>
              <w:spacing w:before="0" w:after="0" w:line="240" w:lineRule="auto"/>
              <w:jc w:val="center"/>
            </w:pPr>
            <w:r>
              <w:rPr>
                <w:rFonts w:ascii="Aptos" w:hAnsi="Aptos"/>
                <w:b w:val="0"/>
                <w:color w:val="153247"/>
                <w:sz w:val="12"/>
              </w:rPr>
              <w:t>10</w:t>
            </w:r>
          </w:p>
        </w:tc>
        <w:tc>
          <w:tcPr>
            <w:tcW w:w="3300" w:type="dxa"/>
            <w:shd w:val="clear" w:color="auto" w:fill="F3F7F9"/>
            <w:tcMar>
              <w:top w:w="18" w:type="dxa"/>
              <w:left w:w="85" w:type="dxa"/>
              <w:bottom w:w="18" w:type="dxa"/>
              <w:right w:w="85" w:type="dxa"/>
            </w:tcMar>
            <w:vAlign w:val="center"/>
          </w:tcPr>
          <w:p w14:paraId="142ECC4D">
            <w:pPr>
              <w:spacing w:before="0" w:after="0" w:line="240" w:lineRule="auto"/>
              <w:jc w:val="left"/>
            </w:pPr>
            <w:r>
              <w:rPr>
                <w:rFonts w:ascii="Aptos" w:hAnsi="Aptos"/>
                <w:b w:val="0"/>
                <w:color w:val="153247"/>
                <w:sz w:val="12"/>
              </w:rPr>
              <w:t>Blue</w:t>
            </w:r>
          </w:p>
        </w:tc>
        <w:tc>
          <w:tcPr>
            <w:tcW w:w="3200" w:type="dxa"/>
            <w:shd w:val="clear" w:color="auto" w:fill="F3F7F9"/>
            <w:tcMar>
              <w:top w:w="18" w:type="dxa"/>
              <w:left w:w="85" w:type="dxa"/>
              <w:bottom w:w="18" w:type="dxa"/>
              <w:right w:w="85" w:type="dxa"/>
            </w:tcMar>
            <w:vAlign w:val="center"/>
          </w:tcPr>
          <w:p w14:paraId="35D33364">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4D429552">
            <w:pPr>
              <w:spacing w:before="0" w:after="0" w:line="240" w:lineRule="auto"/>
              <w:jc w:val="left"/>
            </w:pPr>
            <w:r>
              <w:rPr>
                <w:rFonts w:ascii="Aptos" w:hAnsi="Aptos"/>
                <w:b w:val="0"/>
                <w:color w:val="153247"/>
                <w:sz w:val="12"/>
              </w:rPr>
              <w:t>0-100%</w:t>
            </w:r>
          </w:p>
        </w:tc>
      </w:tr>
      <w:tr w14:paraId="2A55EC32">
        <w:tc>
          <w:tcPr>
            <w:tcW w:w="900" w:type="dxa"/>
            <w:tcMar>
              <w:top w:w="18" w:type="dxa"/>
              <w:left w:w="85" w:type="dxa"/>
              <w:bottom w:w="18" w:type="dxa"/>
              <w:right w:w="85" w:type="dxa"/>
            </w:tcMar>
            <w:vAlign w:val="center"/>
          </w:tcPr>
          <w:p w14:paraId="664FB820">
            <w:pPr>
              <w:spacing w:before="0" w:after="0" w:line="240" w:lineRule="auto"/>
              <w:jc w:val="center"/>
            </w:pPr>
            <w:r>
              <w:rPr>
                <w:rFonts w:ascii="Aptos" w:hAnsi="Aptos"/>
                <w:b w:val="0"/>
                <w:color w:val="153247"/>
                <w:sz w:val="12"/>
              </w:rPr>
              <w:t>11</w:t>
            </w:r>
          </w:p>
        </w:tc>
        <w:tc>
          <w:tcPr>
            <w:tcW w:w="3300" w:type="dxa"/>
            <w:tcMar>
              <w:top w:w="18" w:type="dxa"/>
              <w:left w:w="85" w:type="dxa"/>
              <w:bottom w:w="18" w:type="dxa"/>
              <w:right w:w="85" w:type="dxa"/>
            </w:tcMar>
            <w:vAlign w:val="center"/>
          </w:tcPr>
          <w:p w14:paraId="279AB292">
            <w:pPr>
              <w:spacing w:before="0" w:after="0" w:line="240" w:lineRule="auto"/>
              <w:jc w:val="left"/>
            </w:pPr>
            <w:r>
              <w:rPr>
                <w:rFonts w:ascii="Aptos" w:hAnsi="Aptos"/>
                <w:b w:val="0"/>
                <w:color w:val="153247"/>
                <w:sz w:val="12"/>
              </w:rPr>
              <w:t>Lemon</w:t>
            </w:r>
          </w:p>
        </w:tc>
        <w:tc>
          <w:tcPr>
            <w:tcW w:w="3200" w:type="dxa"/>
            <w:tcMar>
              <w:top w:w="18" w:type="dxa"/>
              <w:left w:w="85" w:type="dxa"/>
              <w:bottom w:w="18" w:type="dxa"/>
              <w:right w:w="85" w:type="dxa"/>
            </w:tcMar>
            <w:vAlign w:val="center"/>
          </w:tcPr>
          <w:p w14:paraId="0AD7D163">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7124147A">
            <w:pPr>
              <w:spacing w:before="0" w:after="0" w:line="240" w:lineRule="auto"/>
              <w:jc w:val="left"/>
            </w:pPr>
            <w:r>
              <w:rPr>
                <w:rFonts w:ascii="Aptos" w:hAnsi="Aptos"/>
                <w:b w:val="0"/>
                <w:color w:val="153247"/>
                <w:sz w:val="12"/>
              </w:rPr>
              <w:t>0-100%</w:t>
            </w:r>
          </w:p>
        </w:tc>
      </w:tr>
      <w:tr w14:paraId="2AF0C298">
        <w:tc>
          <w:tcPr>
            <w:tcW w:w="900" w:type="dxa"/>
            <w:shd w:val="clear" w:color="auto" w:fill="F3F7F9"/>
            <w:tcMar>
              <w:top w:w="18" w:type="dxa"/>
              <w:left w:w="85" w:type="dxa"/>
              <w:bottom w:w="18" w:type="dxa"/>
              <w:right w:w="85" w:type="dxa"/>
            </w:tcMar>
            <w:vAlign w:val="center"/>
          </w:tcPr>
          <w:p w14:paraId="05369B3B">
            <w:pPr>
              <w:spacing w:before="0" w:after="0" w:line="240" w:lineRule="auto"/>
              <w:jc w:val="center"/>
            </w:pPr>
            <w:r>
              <w:rPr>
                <w:rFonts w:ascii="Aptos" w:hAnsi="Aptos"/>
                <w:b w:val="0"/>
                <w:color w:val="153247"/>
                <w:sz w:val="12"/>
              </w:rPr>
              <w:t>12-13</w:t>
            </w:r>
          </w:p>
        </w:tc>
        <w:tc>
          <w:tcPr>
            <w:tcW w:w="3300" w:type="dxa"/>
            <w:shd w:val="clear" w:color="auto" w:fill="F3F7F9"/>
            <w:tcMar>
              <w:top w:w="18" w:type="dxa"/>
              <w:left w:w="85" w:type="dxa"/>
              <w:bottom w:w="18" w:type="dxa"/>
              <w:right w:w="85" w:type="dxa"/>
            </w:tcMar>
            <w:vAlign w:val="center"/>
          </w:tcPr>
          <w:p w14:paraId="788092D4">
            <w:pPr>
              <w:spacing w:before="0" w:after="0" w:line="240" w:lineRule="auto"/>
              <w:jc w:val="left"/>
            </w:pPr>
            <w:r>
              <w:rPr>
                <w:rFonts w:ascii="Aptos" w:hAnsi="Aptos"/>
                <w:b w:val="0"/>
                <w:color w:val="153247"/>
                <w:sz w:val="12"/>
              </w:rPr>
              <w:t>Zoom</w:t>
            </w:r>
          </w:p>
        </w:tc>
        <w:tc>
          <w:tcPr>
            <w:tcW w:w="3200" w:type="dxa"/>
            <w:shd w:val="clear" w:color="auto" w:fill="F3F7F9"/>
            <w:tcMar>
              <w:top w:w="18" w:type="dxa"/>
              <w:left w:w="85" w:type="dxa"/>
              <w:bottom w:w="18" w:type="dxa"/>
              <w:right w:w="85" w:type="dxa"/>
            </w:tcMar>
            <w:vAlign w:val="center"/>
          </w:tcPr>
          <w:p w14:paraId="0E7A2ADA">
            <w:pPr>
              <w:spacing w:before="0" w:after="0" w:line="240" w:lineRule="auto"/>
              <w:jc w:val="center"/>
            </w:pPr>
            <w:r>
              <w:rPr>
                <w:rFonts w:ascii="Aptos" w:hAnsi="Aptos"/>
                <w:b w:val="0"/>
                <w:color w:val="153247"/>
                <w:sz w:val="12"/>
              </w:rPr>
              <w:t>00000-65535</w:t>
            </w:r>
          </w:p>
        </w:tc>
        <w:tc>
          <w:tcPr>
            <w:tcW w:w="6850" w:type="dxa"/>
            <w:shd w:val="clear" w:color="auto" w:fill="F3F7F9"/>
            <w:tcMar>
              <w:top w:w="18" w:type="dxa"/>
              <w:left w:w="85" w:type="dxa"/>
              <w:bottom w:w="18" w:type="dxa"/>
              <w:right w:w="85" w:type="dxa"/>
            </w:tcMar>
            <w:vAlign w:val="center"/>
          </w:tcPr>
          <w:p w14:paraId="4690A112">
            <w:pPr>
              <w:spacing w:before="0" w:after="0" w:line="240" w:lineRule="auto"/>
              <w:jc w:val="left"/>
            </w:pPr>
            <w:r>
              <w:rPr>
                <w:rFonts w:ascii="Aptos" w:hAnsi="Aptos"/>
                <w:b w:val="0"/>
                <w:color w:val="153247"/>
                <w:sz w:val="12"/>
              </w:rPr>
              <w:t>00000-51400 narrow-wide; 51401-57825 forward pulse fast-slow; 57826-59110 stop; 59111-65535 reverse pulse slow-fast</w:t>
            </w:r>
          </w:p>
        </w:tc>
      </w:tr>
      <w:tr w14:paraId="631A0382">
        <w:tc>
          <w:tcPr>
            <w:tcW w:w="900" w:type="dxa"/>
            <w:tcMar>
              <w:top w:w="18" w:type="dxa"/>
              <w:left w:w="85" w:type="dxa"/>
              <w:bottom w:w="18" w:type="dxa"/>
              <w:right w:w="85" w:type="dxa"/>
            </w:tcMar>
            <w:vAlign w:val="center"/>
          </w:tcPr>
          <w:p w14:paraId="7ACD1C67">
            <w:pPr>
              <w:spacing w:before="0" w:after="0" w:line="240" w:lineRule="auto"/>
              <w:jc w:val="center"/>
            </w:pPr>
            <w:r>
              <w:rPr>
                <w:rFonts w:ascii="Aptos" w:hAnsi="Aptos"/>
                <w:b w:val="0"/>
                <w:color w:val="153247"/>
                <w:sz w:val="12"/>
              </w:rPr>
              <w:t>14</w:t>
            </w:r>
          </w:p>
        </w:tc>
        <w:tc>
          <w:tcPr>
            <w:tcW w:w="3300" w:type="dxa"/>
            <w:tcMar>
              <w:top w:w="18" w:type="dxa"/>
              <w:left w:w="85" w:type="dxa"/>
              <w:bottom w:w="18" w:type="dxa"/>
              <w:right w:w="85" w:type="dxa"/>
            </w:tcMar>
            <w:vAlign w:val="center"/>
          </w:tcPr>
          <w:p w14:paraId="07A97328">
            <w:pPr>
              <w:spacing w:before="0" w:after="0" w:line="240" w:lineRule="auto"/>
              <w:jc w:val="left"/>
            </w:pPr>
            <w:r>
              <w:rPr>
                <w:rFonts w:ascii="Aptos" w:hAnsi="Aptos"/>
                <w:b w:val="0"/>
                <w:color w:val="153247"/>
                <w:sz w:val="12"/>
              </w:rPr>
              <w:t>Color Temperature</w:t>
            </w:r>
          </w:p>
        </w:tc>
        <w:tc>
          <w:tcPr>
            <w:tcW w:w="3200" w:type="dxa"/>
            <w:tcMar>
              <w:top w:w="18" w:type="dxa"/>
              <w:left w:w="85" w:type="dxa"/>
              <w:bottom w:w="18" w:type="dxa"/>
              <w:right w:w="85" w:type="dxa"/>
            </w:tcMar>
            <w:vAlign w:val="center"/>
          </w:tcPr>
          <w:p w14:paraId="794BA290">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74E6016D">
            <w:pPr>
              <w:spacing w:before="0" w:after="0" w:line="240" w:lineRule="auto"/>
              <w:jc w:val="left"/>
            </w:pPr>
            <w:r>
              <w:rPr>
                <w:rFonts w:ascii="Aptos" w:hAnsi="Aptos"/>
                <w:b w:val="0"/>
                <w:color w:val="153247"/>
                <w:sz w:val="12"/>
              </w:rPr>
              <w:t>000-010 none; 011-255 about 2000-12850 K in 50 K steps; 128 = 6500 K</w:t>
            </w:r>
          </w:p>
        </w:tc>
      </w:tr>
      <w:tr w14:paraId="3E5FA527">
        <w:tc>
          <w:tcPr>
            <w:tcW w:w="900" w:type="dxa"/>
            <w:shd w:val="clear" w:color="auto" w:fill="F3F7F9"/>
            <w:tcMar>
              <w:top w:w="18" w:type="dxa"/>
              <w:left w:w="85" w:type="dxa"/>
              <w:bottom w:w="18" w:type="dxa"/>
              <w:right w:w="85" w:type="dxa"/>
            </w:tcMar>
            <w:vAlign w:val="center"/>
          </w:tcPr>
          <w:p w14:paraId="69F8446B">
            <w:pPr>
              <w:spacing w:before="0" w:after="0" w:line="240" w:lineRule="auto"/>
              <w:jc w:val="center"/>
            </w:pPr>
            <w:r>
              <w:rPr>
                <w:rFonts w:ascii="Aptos" w:hAnsi="Aptos"/>
                <w:b w:val="0"/>
                <w:color w:val="153247"/>
                <w:sz w:val="12"/>
              </w:rPr>
              <w:t>15</w:t>
            </w:r>
          </w:p>
        </w:tc>
        <w:tc>
          <w:tcPr>
            <w:tcW w:w="3300" w:type="dxa"/>
            <w:shd w:val="clear" w:color="auto" w:fill="F3F7F9"/>
            <w:tcMar>
              <w:top w:w="18" w:type="dxa"/>
              <w:left w:w="85" w:type="dxa"/>
              <w:bottom w:w="18" w:type="dxa"/>
              <w:right w:w="85" w:type="dxa"/>
            </w:tcMar>
            <w:vAlign w:val="center"/>
          </w:tcPr>
          <w:p w14:paraId="0C3D0B0C">
            <w:pPr>
              <w:spacing w:before="0" w:after="0" w:line="240" w:lineRule="auto"/>
              <w:jc w:val="left"/>
            </w:pPr>
            <w:r>
              <w:rPr>
                <w:rFonts w:ascii="Aptos" w:hAnsi="Aptos"/>
                <w:b w:val="0"/>
                <w:color w:val="153247"/>
                <w:sz w:val="12"/>
              </w:rPr>
              <w:t>Tint</w:t>
            </w:r>
          </w:p>
        </w:tc>
        <w:tc>
          <w:tcPr>
            <w:tcW w:w="3200" w:type="dxa"/>
            <w:shd w:val="clear" w:color="auto" w:fill="F3F7F9"/>
            <w:tcMar>
              <w:top w:w="18" w:type="dxa"/>
              <w:left w:w="85" w:type="dxa"/>
              <w:bottom w:w="18" w:type="dxa"/>
              <w:right w:w="85" w:type="dxa"/>
            </w:tcMar>
            <w:vAlign w:val="center"/>
          </w:tcPr>
          <w:p w14:paraId="0A014CBC">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6D864433">
            <w:pPr>
              <w:spacing w:before="0" w:after="0" w:line="240" w:lineRule="auto"/>
              <w:jc w:val="left"/>
            </w:pPr>
            <w:r>
              <w:rPr>
                <w:rFonts w:ascii="Aptos" w:hAnsi="Aptos"/>
                <w:b w:val="0"/>
                <w:color w:val="153247"/>
                <w:sz w:val="12"/>
              </w:rPr>
              <w:t>000 = Δuv -0.05; 001-126 to neutral; 127-128 neutral; 129-254 to +0.05; 255 = +0.05</w:t>
            </w:r>
          </w:p>
        </w:tc>
      </w:tr>
      <w:tr w14:paraId="73903C13">
        <w:tc>
          <w:tcPr>
            <w:tcW w:w="900" w:type="dxa"/>
            <w:tcMar>
              <w:top w:w="18" w:type="dxa"/>
              <w:left w:w="85" w:type="dxa"/>
              <w:bottom w:w="18" w:type="dxa"/>
              <w:right w:w="85" w:type="dxa"/>
            </w:tcMar>
            <w:vAlign w:val="center"/>
          </w:tcPr>
          <w:p w14:paraId="3A3D3925">
            <w:pPr>
              <w:spacing w:before="0" w:after="0" w:line="240" w:lineRule="auto"/>
              <w:jc w:val="center"/>
            </w:pPr>
            <w:r>
              <w:rPr>
                <w:rFonts w:ascii="Aptos" w:hAnsi="Aptos"/>
                <w:b w:val="0"/>
                <w:color w:val="153247"/>
                <w:sz w:val="12"/>
              </w:rPr>
              <w:t>16</w:t>
            </w:r>
          </w:p>
        </w:tc>
        <w:tc>
          <w:tcPr>
            <w:tcW w:w="3300" w:type="dxa"/>
            <w:tcMar>
              <w:top w:w="18" w:type="dxa"/>
              <w:left w:w="85" w:type="dxa"/>
              <w:bottom w:w="18" w:type="dxa"/>
              <w:right w:w="85" w:type="dxa"/>
            </w:tcMar>
            <w:vAlign w:val="center"/>
          </w:tcPr>
          <w:p w14:paraId="2627B606">
            <w:pPr>
              <w:spacing w:before="0" w:after="0" w:line="240" w:lineRule="auto"/>
              <w:jc w:val="left"/>
            </w:pPr>
            <w:r>
              <w:rPr>
                <w:rFonts w:ascii="Aptos" w:hAnsi="Aptos"/>
                <w:b w:val="0"/>
                <w:color w:val="153247"/>
                <w:sz w:val="12"/>
              </w:rPr>
              <w:t>Virtual LEE Filter</w:t>
            </w:r>
          </w:p>
        </w:tc>
        <w:tc>
          <w:tcPr>
            <w:tcW w:w="3200" w:type="dxa"/>
            <w:tcMar>
              <w:top w:w="18" w:type="dxa"/>
              <w:left w:w="85" w:type="dxa"/>
              <w:bottom w:w="18" w:type="dxa"/>
              <w:right w:w="85" w:type="dxa"/>
            </w:tcMar>
            <w:vAlign w:val="center"/>
          </w:tcPr>
          <w:p w14:paraId="70C02FE4">
            <w:pPr>
              <w:spacing w:before="0" w:after="0" w:line="240" w:lineRule="auto"/>
              <w:jc w:val="center"/>
            </w:pPr>
            <w:r>
              <w:rPr>
                <w:rFonts w:ascii="Aptos" w:hAnsi="Aptos"/>
                <w:b w:val="0"/>
                <w:color w:val="153247"/>
                <w:sz w:val="12"/>
              </w:rPr>
              <w:t>000-010 / 011-106 / 107-255</w:t>
            </w:r>
          </w:p>
        </w:tc>
        <w:tc>
          <w:tcPr>
            <w:tcW w:w="6850" w:type="dxa"/>
            <w:tcMar>
              <w:top w:w="18" w:type="dxa"/>
              <w:left w:w="85" w:type="dxa"/>
              <w:bottom w:w="18" w:type="dxa"/>
              <w:right w:w="85" w:type="dxa"/>
            </w:tcMar>
            <w:vAlign w:val="center"/>
          </w:tcPr>
          <w:p w14:paraId="28AAD786">
            <w:pPr>
              <w:spacing w:before="0" w:after="0" w:line="240" w:lineRule="auto"/>
              <w:jc w:val="left"/>
            </w:pPr>
            <w:r>
              <w:rPr>
                <w:rFonts w:ascii="Aptos" w:hAnsi="Aptos"/>
                <w:b w:val="0"/>
                <w:color w:val="153247"/>
                <w:sz w:val="12"/>
              </w:rPr>
              <w:t>Off / LEE virtual filters / off</w:t>
            </w:r>
          </w:p>
        </w:tc>
      </w:tr>
      <w:tr w14:paraId="3A04E85E">
        <w:tc>
          <w:tcPr>
            <w:tcW w:w="900" w:type="dxa"/>
            <w:shd w:val="clear" w:color="auto" w:fill="F3F7F9"/>
            <w:tcMar>
              <w:top w:w="18" w:type="dxa"/>
              <w:left w:w="85" w:type="dxa"/>
              <w:bottom w:w="18" w:type="dxa"/>
              <w:right w:w="85" w:type="dxa"/>
            </w:tcMar>
            <w:vAlign w:val="center"/>
          </w:tcPr>
          <w:p w14:paraId="756C0AB2">
            <w:pPr>
              <w:spacing w:before="0" w:after="0" w:line="240" w:lineRule="auto"/>
              <w:jc w:val="center"/>
            </w:pPr>
            <w:r>
              <w:rPr>
                <w:rFonts w:ascii="Aptos" w:hAnsi="Aptos"/>
                <w:b w:val="0"/>
                <w:color w:val="153247"/>
                <w:sz w:val="12"/>
              </w:rPr>
              <w:t>17</w:t>
            </w:r>
          </w:p>
        </w:tc>
        <w:tc>
          <w:tcPr>
            <w:tcW w:w="3300" w:type="dxa"/>
            <w:shd w:val="clear" w:color="auto" w:fill="F3F7F9"/>
            <w:tcMar>
              <w:top w:w="18" w:type="dxa"/>
              <w:left w:w="85" w:type="dxa"/>
              <w:bottom w:w="18" w:type="dxa"/>
              <w:right w:w="85" w:type="dxa"/>
            </w:tcMar>
            <w:vAlign w:val="center"/>
          </w:tcPr>
          <w:p w14:paraId="42D91466">
            <w:pPr>
              <w:spacing w:before="0" w:after="0" w:line="240" w:lineRule="auto"/>
              <w:jc w:val="left"/>
            </w:pPr>
            <w:r>
              <w:rPr>
                <w:rFonts w:ascii="Aptos" w:hAnsi="Aptos"/>
                <w:b w:val="0"/>
                <w:color w:val="153247"/>
                <w:sz w:val="12"/>
              </w:rPr>
              <w:t>Aux Strobe</w:t>
            </w:r>
          </w:p>
        </w:tc>
        <w:tc>
          <w:tcPr>
            <w:tcW w:w="3200" w:type="dxa"/>
            <w:shd w:val="clear" w:color="auto" w:fill="F3F7F9"/>
            <w:tcMar>
              <w:top w:w="18" w:type="dxa"/>
              <w:left w:w="85" w:type="dxa"/>
              <w:bottom w:w="18" w:type="dxa"/>
              <w:right w:w="85" w:type="dxa"/>
            </w:tcMar>
            <w:vAlign w:val="center"/>
          </w:tcPr>
          <w:p w14:paraId="03006DC6">
            <w:pPr>
              <w:spacing w:before="0" w:after="0" w:line="240" w:lineRule="auto"/>
              <w:jc w:val="center"/>
            </w:pPr>
            <w:r>
              <w:rPr>
                <w:rFonts w:ascii="Aptos" w:hAnsi="Aptos"/>
                <w:b w:val="0"/>
                <w:color w:val="153247"/>
                <w:sz w:val="12"/>
              </w:rPr>
              <w:t>000-019 / 020-049 / 050-255</w:t>
            </w:r>
          </w:p>
        </w:tc>
        <w:tc>
          <w:tcPr>
            <w:tcW w:w="6850" w:type="dxa"/>
            <w:shd w:val="clear" w:color="auto" w:fill="F3F7F9"/>
            <w:tcMar>
              <w:top w:w="18" w:type="dxa"/>
              <w:left w:w="85" w:type="dxa"/>
              <w:bottom w:w="18" w:type="dxa"/>
              <w:right w:w="85" w:type="dxa"/>
            </w:tcMar>
            <w:vAlign w:val="center"/>
          </w:tcPr>
          <w:p w14:paraId="583C51CC">
            <w:pPr>
              <w:spacing w:before="0" w:after="0" w:line="240" w:lineRule="auto"/>
              <w:jc w:val="left"/>
            </w:pPr>
            <w:r>
              <w:rPr>
                <w:rFonts w:ascii="Aptos" w:hAnsi="Aptos"/>
                <w:b w:val="0"/>
                <w:color w:val="153247"/>
                <w:sz w:val="12"/>
              </w:rPr>
              <w:t>Blackout / open / strobe slow-fast</w:t>
            </w:r>
          </w:p>
        </w:tc>
      </w:tr>
      <w:tr w14:paraId="4DA2EEDE">
        <w:tc>
          <w:tcPr>
            <w:tcW w:w="900" w:type="dxa"/>
            <w:tcMar>
              <w:top w:w="18" w:type="dxa"/>
              <w:left w:w="85" w:type="dxa"/>
              <w:bottom w:w="18" w:type="dxa"/>
              <w:right w:w="85" w:type="dxa"/>
            </w:tcMar>
            <w:vAlign w:val="center"/>
          </w:tcPr>
          <w:p w14:paraId="6E2949A7">
            <w:pPr>
              <w:spacing w:before="0" w:after="0" w:line="240" w:lineRule="auto"/>
              <w:jc w:val="center"/>
            </w:pPr>
            <w:r>
              <w:rPr>
                <w:rFonts w:ascii="Aptos" w:hAnsi="Aptos"/>
                <w:b w:val="0"/>
                <w:color w:val="153247"/>
                <w:sz w:val="12"/>
              </w:rPr>
              <w:t>18</w:t>
            </w:r>
          </w:p>
        </w:tc>
        <w:tc>
          <w:tcPr>
            <w:tcW w:w="3300" w:type="dxa"/>
            <w:tcMar>
              <w:top w:w="18" w:type="dxa"/>
              <w:left w:w="85" w:type="dxa"/>
              <w:bottom w:w="18" w:type="dxa"/>
              <w:right w:w="85" w:type="dxa"/>
            </w:tcMar>
            <w:vAlign w:val="center"/>
          </w:tcPr>
          <w:p w14:paraId="6C619A64">
            <w:pPr>
              <w:spacing w:before="0" w:after="0" w:line="240" w:lineRule="auto"/>
              <w:jc w:val="left"/>
            </w:pPr>
            <w:r>
              <w:rPr>
                <w:rFonts w:ascii="Aptos" w:hAnsi="Aptos"/>
                <w:b w:val="0"/>
                <w:color w:val="153247"/>
                <w:sz w:val="12"/>
              </w:rPr>
              <w:t>Aux Dimmer</w:t>
            </w:r>
          </w:p>
        </w:tc>
        <w:tc>
          <w:tcPr>
            <w:tcW w:w="3200" w:type="dxa"/>
            <w:tcMar>
              <w:top w:w="18" w:type="dxa"/>
              <w:left w:w="85" w:type="dxa"/>
              <w:bottom w:w="18" w:type="dxa"/>
              <w:right w:w="85" w:type="dxa"/>
            </w:tcMar>
            <w:vAlign w:val="center"/>
          </w:tcPr>
          <w:p w14:paraId="6265E670">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23337A89">
            <w:pPr>
              <w:spacing w:before="0" w:after="0" w:line="240" w:lineRule="auto"/>
              <w:jc w:val="left"/>
            </w:pPr>
            <w:r>
              <w:rPr>
                <w:rFonts w:ascii="Aptos" w:hAnsi="Aptos"/>
                <w:b w:val="0"/>
                <w:color w:val="153247"/>
                <w:sz w:val="12"/>
              </w:rPr>
              <w:t>0-100%</w:t>
            </w:r>
          </w:p>
        </w:tc>
      </w:tr>
      <w:tr w14:paraId="2815EEDF">
        <w:tc>
          <w:tcPr>
            <w:tcW w:w="900" w:type="dxa"/>
            <w:shd w:val="clear" w:color="auto" w:fill="F3F7F9"/>
            <w:tcMar>
              <w:top w:w="18" w:type="dxa"/>
              <w:left w:w="85" w:type="dxa"/>
              <w:bottom w:w="18" w:type="dxa"/>
              <w:right w:w="85" w:type="dxa"/>
            </w:tcMar>
            <w:vAlign w:val="center"/>
          </w:tcPr>
          <w:p w14:paraId="7F4B6DD2">
            <w:pPr>
              <w:spacing w:before="0" w:after="0" w:line="240" w:lineRule="auto"/>
              <w:jc w:val="center"/>
            </w:pPr>
            <w:r>
              <w:rPr>
                <w:rFonts w:ascii="Aptos" w:hAnsi="Aptos"/>
                <w:b w:val="0"/>
                <w:color w:val="153247"/>
                <w:sz w:val="12"/>
              </w:rPr>
              <w:t>19</w:t>
            </w:r>
          </w:p>
        </w:tc>
        <w:tc>
          <w:tcPr>
            <w:tcW w:w="3300" w:type="dxa"/>
            <w:shd w:val="clear" w:color="auto" w:fill="F3F7F9"/>
            <w:tcMar>
              <w:top w:w="18" w:type="dxa"/>
              <w:left w:w="85" w:type="dxa"/>
              <w:bottom w:w="18" w:type="dxa"/>
              <w:right w:w="85" w:type="dxa"/>
            </w:tcMar>
            <w:vAlign w:val="center"/>
          </w:tcPr>
          <w:p w14:paraId="19B2FB17">
            <w:pPr>
              <w:spacing w:before="0" w:after="0" w:line="240" w:lineRule="auto"/>
              <w:jc w:val="left"/>
            </w:pPr>
            <w:r>
              <w:rPr>
                <w:rFonts w:ascii="Aptos" w:hAnsi="Aptos"/>
                <w:b w:val="0"/>
                <w:color w:val="153247"/>
                <w:sz w:val="12"/>
              </w:rPr>
              <w:t>Aux Red</w:t>
            </w:r>
          </w:p>
        </w:tc>
        <w:tc>
          <w:tcPr>
            <w:tcW w:w="3200" w:type="dxa"/>
            <w:shd w:val="clear" w:color="auto" w:fill="F3F7F9"/>
            <w:tcMar>
              <w:top w:w="18" w:type="dxa"/>
              <w:left w:w="85" w:type="dxa"/>
              <w:bottom w:w="18" w:type="dxa"/>
              <w:right w:w="85" w:type="dxa"/>
            </w:tcMar>
            <w:vAlign w:val="center"/>
          </w:tcPr>
          <w:p w14:paraId="155F1BFC">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1F8BBBCB">
            <w:pPr>
              <w:spacing w:before="0" w:after="0" w:line="240" w:lineRule="auto"/>
              <w:jc w:val="left"/>
            </w:pPr>
            <w:r>
              <w:rPr>
                <w:rFonts w:ascii="Aptos" w:hAnsi="Aptos"/>
                <w:b w:val="0"/>
                <w:color w:val="153247"/>
                <w:sz w:val="12"/>
              </w:rPr>
              <w:t>0-100%</w:t>
            </w:r>
          </w:p>
        </w:tc>
      </w:tr>
      <w:tr w14:paraId="3EEA807A">
        <w:tc>
          <w:tcPr>
            <w:tcW w:w="900" w:type="dxa"/>
            <w:tcMar>
              <w:top w:w="18" w:type="dxa"/>
              <w:left w:w="85" w:type="dxa"/>
              <w:bottom w:w="18" w:type="dxa"/>
              <w:right w:w="85" w:type="dxa"/>
            </w:tcMar>
            <w:vAlign w:val="center"/>
          </w:tcPr>
          <w:p w14:paraId="421537E2">
            <w:pPr>
              <w:spacing w:before="0" w:after="0" w:line="240" w:lineRule="auto"/>
              <w:jc w:val="center"/>
            </w:pPr>
            <w:r>
              <w:rPr>
                <w:rFonts w:ascii="Aptos" w:hAnsi="Aptos"/>
                <w:b w:val="0"/>
                <w:color w:val="153247"/>
                <w:sz w:val="12"/>
              </w:rPr>
              <w:t>20</w:t>
            </w:r>
          </w:p>
        </w:tc>
        <w:tc>
          <w:tcPr>
            <w:tcW w:w="3300" w:type="dxa"/>
            <w:tcMar>
              <w:top w:w="18" w:type="dxa"/>
              <w:left w:w="85" w:type="dxa"/>
              <w:bottom w:w="18" w:type="dxa"/>
              <w:right w:w="85" w:type="dxa"/>
            </w:tcMar>
            <w:vAlign w:val="center"/>
          </w:tcPr>
          <w:p w14:paraId="4D9A9F0D">
            <w:pPr>
              <w:spacing w:before="0" w:after="0" w:line="240" w:lineRule="auto"/>
              <w:jc w:val="left"/>
            </w:pPr>
            <w:r>
              <w:rPr>
                <w:rFonts w:ascii="Aptos" w:hAnsi="Aptos"/>
                <w:b w:val="0"/>
                <w:color w:val="153247"/>
                <w:sz w:val="12"/>
              </w:rPr>
              <w:t>Aux Green</w:t>
            </w:r>
          </w:p>
        </w:tc>
        <w:tc>
          <w:tcPr>
            <w:tcW w:w="3200" w:type="dxa"/>
            <w:tcMar>
              <w:top w:w="18" w:type="dxa"/>
              <w:left w:w="85" w:type="dxa"/>
              <w:bottom w:w="18" w:type="dxa"/>
              <w:right w:w="85" w:type="dxa"/>
            </w:tcMar>
            <w:vAlign w:val="center"/>
          </w:tcPr>
          <w:p w14:paraId="63A9A05E">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3D96E89E">
            <w:pPr>
              <w:spacing w:before="0" w:after="0" w:line="240" w:lineRule="auto"/>
              <w:jc w:val="left"/>
            </w:pPr>
            <w:r>
              <w:rPr>
                <w:rFonts w:ascii="Aptos" w:hAnsi="Aptos"/>
                <w:b w:val="0"/>
                <w:color w:val="153247"/>
                <w:sz w:val="12"/>
              </w:rPr>
              <w:t>0-100%</w:t>
            </w:r>
          </w:p>
        </w:tc>
      </w:tr>
      <w:tr w14:paraId="2AE7401B">
        <w:tc>
          <w:tcPr>
            <w:tcW w:w="900" w:type="dxa"/>
            <w:shd w:val="clear" w:color="auto" w:fill="F3F7F9"/>
            <w:tcMar>
              <w:top w:w="18" w:type="dxa"/>
              <w:left w:w="85" w:type="dxa"/>
              <w:bottom w:w="18" w:type="dxa"/>
              <w:right w:w="85" w:type="dxa"/>
            </w:tcMar>
            <w:vAlign w:val="center"/>
          </w:tcPr>
          <w:p w14:paraId="0A3D97E5">
            <w:pPr>
              <w:spacing w:before="0" w:after="0" w:line="240" w:lineRule="auto"/>
              <w:jc w:val="center"/>
            </w:pPr>
            <w:r>
              <w:rPr>
                <w:rFonts w:ascii="Aptos" w:hAnsi="Aptos"/>
                <w:b w:val="0"/>
                <w:color w:val="153247"/>
                <w:sz w:val="12"/>
              </w:rPr>
              <w:t>21</w:t>
            </w:r>
          </w:p>
        </w:tc>
        <w:tc>
          <w:tcPr>
            <w:tcW w:w="3300" w:type="dxa"/>
            <w:shd w:val="clear" w:color="auto" w:fill="F3F7F9"/>
            <w:tcMar>
              <w:top w:w="18" w:type="dxa"/>
              <w:left w:w="85" w:type="dxa"/>
              <w:bottom w:w="18" w:type="dxa"/>
              <w:right w:w="85" w:type="dxa"/>
            </w:tcMar>
            <w:vAlign w:val="center"/>
          </w:tcPr>
          <w:p w14:paraId="705DCAA0">
            <w:pPr>
              <w:spacing w:before="0" w:after="0" w:line="240" w:lineRule="auto"/>
              <w:jc w:val="left"/>
            </w:pPr>
            <w:r>
              <w:rPr>
                <w:rFonts w:ascii="Aptos" w:hAnsi="Aptos"/>
                <w:b w:val="0"/>
                <w:color w:val="153247"/>
                <w:sz w:val="12"/>
              </w:rPr>
              <w:t>Aux Blue</w:t>
            </w:r>
          </w:p>
        </w:tc>
        <w:tc>
          <w:tcPr>
            <w:tcW w:w="3200" w:type="dxa"/>
            <w:shd w:val="clear" w:color="auto" w:fill="F3F7F9"/>
            <w:tcMar>
              <w:top w:w="18" w:type="dxa"/>
              <w:left w:w="85" w:type="dxa"/>
              <w:bottom w:w="18" w:type="dxa"/>
              <w:right w:w="85" w:type="dxa"/>
            </w:tcMar>
            <w:vAlign w:val="center"/>
          </w:tcPr>
          <w:p w14:paraId="7FB6F8C0">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50D060C9">
            <w:pPr>
              <w:spacing w:before="0" w:after="0" w:line="240" w:lineRule="auto"/>
              <w:jc w:val="left"/>
            </w:pPr>
            <w:r>
              <w:rPr>
                <w:rFonts w:ascii="Aptos" w:hAnsi="Aptos"/>
                <w:b w:val="0"/>
                <w:color w:val="153247"/>
                <w:sz w:val="12"/>
              </w:rPr>
              <w:t>0-100%</w:t>
            </w:r>
          </w:p>
        </w:tc>
      </w:tr>
      <w:tr w14:paraId="6741B250">
        <w:tc>
          <w:tcPr>
            <w:tcW w:w="900" w:type="dxa"/>
            <w:tcMar>
              <w:top w:w="18" w:type="dxa"/>
              <w:left w:w="85" w:type="dxa"/>
              <w:bottom w:w="18" w:type="dxa"/>
              <w:right w:w="85" w:type="dxa"/>
            </w:tcMar>
            <w:vAlign w:val="center"/>
          </w:tcPr>
          <w:p w14:paraId="65534CC4">
            <w:pPr>
              <w:spacing w:before="0" w:after="0" w:line="240" w:lineRule="auto"/>
              <w:jc w:val="center"/>
            </w:pPr>
            <w:r>
              <w:rPr>
                <w:rFonts w:ascii="Aptos" w:hAnsi="Aptos"/>
                <w:b w:val="0"/>
                <w:color w:val="153247"/>
                <w:sz w:val="12"/>
              </w:rPr>
              <w:t>22</w:t>
            </w:r>
          </w:p>
        </w:tc>
        <w:tc>
          <w:tcPr>
            <w:tcW w:w="3300" w:type="dxa"/>
            <w:tcMar>
              <w:top w:w="18" w:type="dxa"/>
              <w:left w:w="85" w:type="dxa"/>
              <w:bottom w:w="18" w:type="dxa"/>
              <w:right w:w="85" w:type="dxa"/>
            </w:tcMar>
            <w:vAlign w:val="center"/>
          </w:tcPr>
          <w:p w14:paraId="4F878281">
            <w:pPr>
              <w:spacing w:before="0" w:after="0" w:line="240" w:lineRule="auto"/>
              <w:jc w:val="left"/>
            </w:pPr>
            <w:r>
              <w:rPr>
                <w:rFonts w:ascii="Aptos" w:hAnsi="Aptos"/>
                <w:b w:val="0"/>
                <w:color w:val="153247"/>
                <w:sz w:val="12"/>
              </w:rPr>
              <w:t>Aux Macro / Source</w:t>
            </w:r>
          </w:p>
        </w:tc>
        <w:tc>
          <w:tcPr>
            <w:tcW w:w="3200" w:type="dxa"/>
            <w:tcMar>
              <w:top w:w="18" w:type="dxa"/>
              <w:left w:w="85" w:type="dxa"/>
              <w:bottom w:w="18" w:type="dxa"/>
              <w:right w:w="85" w:type="dxa"/>
            </w:tcMar>
            <w:vAlign w:val="center"/>
          </w:tcPr>
          <w:p w14:paraId="3FA50122">
            <w:pPr>
              <w:spacing w:before="0" w:after="0" w:line="240" w:lineRule="auto"/>
              <w:jc w:val="center"/>
            </w:pPr>
            <w:r>
              <w:rPr>
                <w:rFonts w:ascii="Aptos" w:hAnsi="Aptos"/>
                <w:b w:val="0"/>
                <w:color w:val="153247"/>
                <w:sz w:val="12"/>
              </w:rPr>
              <w:t>000-051 / 052-255</w:t>
            </w:r>
          </w:p>
        </w:tc>
        <w:tc>
          <w:tcPr>
            <w:tcW w:w="6850" w:type="dxa"/>
            <w:tcMar>
              <w:top w:w="18" w:type="dxa"/>
              <w:left w:w="85" w:type="dxa"/>
              <w:bottom w:w="18" w:type="dxa"/>
              <w:right w:w="85" w:type="dxa"/>
            </w:tcMar>
            <w:vAlign w:val="center"/>
          </w:tcPr>
          <w:p w14:paraId="715B71C2">
            <w:pPr>
              <w:spacing w:before="0" w:after="0" w:line="240" w:lineRule="auto"/>
              <w:jc w:val="left"/>
            </w:pPr>
            <w:r>
              <w:rPr>
                <w:rFonts w:ascii="Aptos" w:hAnsi="Aptos"/>
                <w:b w:val="0"/>
                <w:color w:val="153247"/>
                <w:sz w:val="12"/>
              </w:rPr>
              <w:t>No function / auxiliary macro effect</w:t>
            </w:r>
          </w:p>
        </w:tc>
      </w:tr>
      <w:tr w14:paraId="0D8FD9CB">
        <w:tc>
          <w:tcPr>
            <w:tcW w:w="900" w:type="dxa"/>
            <w:shd w:val="clear" w:color="auto" w:fill="F3F7F9"/>
            <w:tcMar>
              <w:top w:w="18" w:type="dxa"/>
              <w:left w:w="85" w:type="dxa"/>
              <w:bottom w:w="18" w:type="dxa"/>
              <w:right w:w="85" w:type="dxa"/>
            </w:tcMar>
            <w:vAlign w:val="center"/>
          </w:tcPr>
          <w:p w14:paraId="37BC6E27">
            <w:pPr>
              <w:spacing w:before="0" w:after="0" w:line="240" w:lineRule="auto"/>
              <w:jc w:val="center"/>
            </w:pPr>
            <w:r>
              <w:rPr>
                <w:rFonts w:ascii="Aptos" w:hAnsi="Aptos"/>
                <w:b w:val="0"/>
                <w:color w:val="153247"/>
                <w:sz w:val="12"/>
              </w:rPr>
              <w:t>23</w:t>
            </w:r>
          </w:p>
        </w:tc>
        <w:tc>
          <w:tcPr>
            <w:tcW w:w="3300" w:type="dxa"/>
            <w:shd w:val="clear" w:color="auto" w:fill="F3F7F9"/>
            <w:tcMar>
              <w:top w:w="18" w:type="dxa"/>
              <w:left w:w="85" w:type="dxa"/>
              <w:bottom w:w="18" w:type="dxa"/>
              <w:right w:w="85" w:type="dxa"/>
            </w:tcMar>
            <w:vAlign w:val="center"/>
          </w:tcPr>
          <w:p w14:paraId="1FDD529E">
            <w:pPr>
              <w:spacing w:before="0" w:after="0" w:line="240" w:lineRule="auto"/>
              <w:jc w:val="left"/>
            </w:pPr>
            <w:r>
              <w:rPr>
                <w:rFonts w:ascii="Aptos" w:hAnsi="Aptos"/>
                <w:b w:val="0"/>
                <w:color w:val="153247"/>
                <w:sz w:val="12"/>
              </w:rPr>
              <w:t>Aux Macro Speed</w:t>
            </w:r>
          </w:p>
        </w:tc>
        <w:tc>
          <w:tcPr>
            <w:tcW w:w="3200" w:type="dxa"/>
            <w:shd w:val="clear" w:color="auto" w:fill="F3F7F9"/>
            <w:tcMar>
              <w:top w:w="18" w:type="dxa"/>
              <w:left w:w="85" w:type="dxa"/>
              <w:bottom w:w="18" w:type="dxa"/>
              <w:right w:w="85" w:type="dxa"/>
            </w:tcMar>
            <w:vAlign w:val="center"/>
          </w:tcPr>
          <w:p w14:paraId="6558B01F">
            <w:pPr>
              <w:spacing w:before="0" w:after="0" w:line="240" w:lineRule="auto"/>
              <w:jc w:val="center"/>
            </w:pPr>
            <w:r>
              <w:rPr>
                <w:rFonts w:ascii="Aptos" w:hAnsi="Aptos"/>
                <w:b w:val="0"/>
                <w:color w:val="153247"/>
                <w:sz w:val="12"/>
              </w:rPr>
              <w:t>000-255</w:t>
            </w:r>
          </w:p>
        </w:tc>
        <w:tc>
          <w:tcPr>
            <w:tcW w:w="6850" w:type="dxa"/>
            <w:shd w:val="clear" w:color="auto" w:fill="F3F7F9"/>
            <w:tcMar>
              <w:top w:w="18" w:type="dxa"/>
              <w:left w:w="85" w:type="dxa"/>
              <w:bottom w:w="18" w:type="dxa"/>
              <w:right w:w="85" w:type="dxa"/>
            </w:tcMar>
            <w:vAlign w:val="center"/>
          </w:tcPr>
          <w:p w14:paraId="60E27905">
            <w:pPr>
              <w:spacing w:before="0" w:after="0" w:line="240" w:lineRule="auto"/>
              <w:jc w:val="left"/>
            </w:pPr>
            <w:r>
              <w:rPr>
                <w:rFonts w:ascii="Aptos" w:hAnsi="Aptos"/>
                <w:b w:val="0"/>
                <w:color w:val="153247"/>
                <w:sz w:val="12"/>
              </w:rPr>
              <w:t>Slow to fast</w:t>
            </w:r>
          </w:p>
        </w:tc>
      </w:tr>
      <w:tr w14:paraId="53D65E8D">
        <w:tc>
          <w:tcPr>
            <w:tcW w:w="900" w:type="dxa"/>
            <w:tcMar>
              <w:top w:w="18" w:type="dxa"/>
              <w:left w:w="85" w:type="dxa"/>
              <w:bottom w:w="18" w:type="dxa"/>
              <w:right w:w="85" w:type="dxa"/>
            </w:tcMar>
            <w:vAlign w:val="center"/>
          </w:tcPr>
          <w:p w14:paraId="0445ED19">
            <w:pPr>
              <w:spacing w:before="0" w:after="0" w:line="240" w:lineRule="auto"/>
              <w:jc w:val="center"/>
            </w:pPr>
            <w:r>
              <w:rPr>
                <w:rFonts w:ascii="Aptos" w:hAnsi="Aptos"/>
                <w:b w:val="0"/>
                <w:color w:val="153247"/>
                <w:sz w:val="12"/>
              </w:rPr>
              <w:t>24</w:t>
            </w:r>
          </w:p>
        </w:tc>
        <w:tc>
          <w:tcPr>
            <w:tcW w:w="3300" w:type="dxa"/>
            <w:tcMar>
              <w:top w:w="18" w:type="dxa"/>
              <w:left w:w="85" w:type="dxa"/>
              <w:bottom w:w="18" w:type="dxa"/>
              <w:right w:w="85" w:type="dxa"/>
            </w:tcMar>
            <w:vAlign w:val="center"/>
          </w:tcPr>
          <w:p w14:paraId="561FB97F">
            <w:pPr>
              <w:spacing w:before="0" w:after="0" w:line="240" w:lineRule="auto"/>
              <w:jc w:val="left"/>
            </w:pPr>
            <w:r>
              <w:rPr>
                <w:rFonts w:ascii="Aptos" w:hAnsi="Aptos"/>
                <w:b w:val="0"/>
                <w:color w:val="153247"/>
                <w:sz w:val="12"/>
              </w:rPr>
              <w:t>Fixture Control</w:t>
            </w:r>
          </w:p>
        </w:tc>
        <w:tc>
          <w:tcPr>
            <w:tcW w:w="3200" w:type="dxa"/>
            <w:tcMar>
              <w:top w:w="18" w:type="dxa"/>
              <w:left w:w="85" w:type="dxa"/>
              <w:bottom w:w="18" w:type="dxa"/>
              <w:right w:w="85" w:type="dxa"/>
            </w:tcMar>
            <w:vAlign w:val="center"/>
          </w:tcPr>
          <w:p w14:paraId="0C68A9B1">
            <w:pPr>
              <w:spacing w:before="0" w:after="0" w:line="240" w:lineRule="auto"/>
              <w:jc w:val="center"/>
            </w:pPr>
            <w:r>
              <w:rPr>
                <w:rFonts w:ascii="Aptos" w:hAnsi="Aptos"/>
                <w:b w:val="0"/>
                <w:color w:val="153247"/>
                <w:sz w:val="12"/>
              </w:rPr>
              <w:t>000-255</w:t>
            </w:r>
          </w:p>
        </w:tc>
        <w:tc>
          <w:tcPr>
            <w:tcW w:w="6850" w:type="dxa"/>
            <w:tcMar>
              <w:top w:w="18" w:type="dxa"/>
              <w:left w:w="85" w:type="dxa"/>
              <w:bottom w:w="18" w:type="dxa"/>
              <w:right w:w="85" w:type="dxa"/>
            </w:tcMar>
            <w:vAlign w:val="center"/>
          </w:tcPr>
          <w:p w14:paraId="1F5F95F0">
            <w:pPr>
              <w:spacing w:before="0" w:after="0" w:line="240" w:lineRule="auto"/>
              <w:jc w:val="left"/>
            </w:pPr>
            <w:r>
              <w:rPr>
                <w:rFonts w:ascii="Aptos" w:hAnsi="Aptos"/>
                <w:b w:val="0"/>
                <w:color w:val="153247"/>
                <w:sz w:val="12"/>
              </w:rPr>
              <w:t>000-009 none; 010-014 full reset (hold 5 s); 015-016 none; 017 zoom reset (hold 5 s); 018 pan/tilt reset (hold 5 s); 019-022 none; 023 linear curve (hold 1 s); 024 square; 025 inverse square; 026 S curve; 027-255 none</w:t>
            </w:r>
          </w:p>
        </w:tc>
      </w:tr>
    </w:tbl>
    <w:p w14:paraId="417C27E9">
      <w:pPr>
        <w:spacing w:after="40"/>
      </w:pPr>
    </w:p>
    <w:p w14:paraId="3FCD77B4">
      <w:pPr>
        <w:sectPr>
          <w:headerReference r:id="rId7" w:type="default"/>
          <w:footerReference r:id="rId8" w:type="default"/>
          <w:pgSz w:w="15840" w:h="12240" w:orient="landscape"/>
          <w:pgMar w:top="792" w:right="792" w:bottom="792" w:left="792" w:header="576" w:footer="576" w:gutter="0"/>
          <w:cols w:space="720" w:num="1"/>
          <w:docGrid w:linePitch="360" w:charSpace="0"/>
        </w:sectPr>
      </w:pPr>
    </w:p>
    <w:p w14:paraId="72DF17A3">
      <w:pPr>
        <w:pStyle w:val="3"/>
        <w:pageBreakBefore w:val="0"/>
      </w:pPr>
      <w:r>
        <w:t>6  Routine Maintenance</w:t>
      </w:r>
    </w:p>
    <w:p w14:paraId="7AF051AE">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and allow the fixture to cool completely before inspection or cleaning.</w:t>
      </w:r>
    </w:p>
    <w:p w14:paraId="5C193DF2">
      <w:pPr>
        <w:spacing w:before="0" w:after="100" w:line="283" w:lineRule="auto"/>
      </w:pPr>
      <w:r>
        <w:rPr>
          <w:rFonts w:ascii="Aptos" w:hAnsi="Aptos"/>
          <w:b w:val="0"/>
          <w:i w:val="0"/>
        </w:rPr>
        <w:t>Dust, smoke particles, haze-fluid residue and other contamination reduce light output and cooling performance. Cleaning frequency depends on the operating environment. Inspect the fixture within its first operating hours in dusty, smoky or high-airflow locations, then establish a suitable routine.</w:t>
      </w:r>
    </w:p>
    <w:p w14:paraId="755A1979">
      <w:pPr>
        <w:pStyle w:val="16"/>
      </w:pPr>
      <w:r>
        <w:t>Clean only in a dry, well-lit area.</w:t>
      </w:r>
    </w:p>
    <w:p w14:paraId="707C3A10">
      <w:pPr>
        <w:pStyle w:val="16"/>
      </w:pPr>
      <w:r>
        <w:t>Wipe gently with a soft, lint-free cloth dampened with water or a mild detergent solution.</w:t>
      </w:r>
    </w:p>
    <w:p w14:paraId="561FA6FD">
      <w:pPr>
        <w:pStyle w:val="16"/>
      </w:pPr>
      <w:r>
        <w:t>Never use alcohol, solvents or abrasive cleaners. Optical surfaces are fragile and scratch easily.</w:t>
      </w:r>
    </w:p>
    <w:p w14:paraId="2DF686D7">
      <w:pPr>
        <w:pStyle w:val="16"/>
      </w:pPr>
      <w:r>
        <w:t>Remove dust from ventilation openings and inspect fans, cables, connectors, lenses and mounting hardware.</w:t>
      </w:r>
    </w:p>
    <w:p w14:paraId="21465CFF">
      <w:pPr>
        <w:pStyle w:val="16"/>
      </w:pPr>
      <w:r>
        <w:t>Refer internal electrical, thermal, motor and LED service to qualified personnel.</w:t>
      </w:r>
    </w:p>
    <w:p w14:paraId="050C029E">
      <w:pPr>
        <w:pStyle w:val="3"/>
      </w:pPr>
      <w:r>
        <w:t>7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6500"/>
      </w:tblGrid>
      <w:tr w14:paraId="2DE3879F">
        <w:trPr>
          <w:tblHeader/>
        </w:trPr>
        <w:tc>
          <w:tcPr>
            <w:tcW w:w="3150" w:type="dxa"/>
            <w:shd w:val="clear" w:color="auto" w:fill="1677A8"/>
            <w:tcMar>
              <w:top w:w="55" w:type="dxa"/>
              <w:left w:w="100" w:type="dxa"/>
              <w:bottom w:w="55" w:type="dxa"/>
              <w:right w:w="100" w:type="dxa"/>
            </w:tcMar>
            <w:vAlign w:val="center"/>
          </w:tcPr>
          <w:p w14:paraId="4C601E52">
            <w:pPr>
              <w:spacing w:before="0" w:after="0" w:line="240" w:lineRule="auto"/>
              <w:jc w:val="center"/>
            </w:pPr>
            <w:r>
              <w:rPr>
                <w:rFonts w:ascii="Aptos" w:hAnsi="Aptos"/>
                <w:b/>
                <w:color w:val="FFFFFF"/>
                <w:sz w:val="16"/>
              </w:rPr>
              <w:t>Symptom</w:t>
            </w:r>
          </w:p>
        </w:tc>
        <w:tc>
          <w:tcPr>
            <w:tcW w:w="6500" w:type="dxa"/>
            <w:shd w:val="clear" w:color="auto" w:fill="1677A8"/>
            <w:tcMar>
              <w:top w:w="55" w:type="dxa"/>
              <w:left w:w="100" w:type="dxa"/>
              <w:bottom w:w="55" w:type="dxa"/>
              <w:right w:w="100" w:type="dxa"/>
            </w:tcMar>
            <w:vAlign w:val="center"/>
          </w:tcPr>
          <w:p w14:paraId="5DEAC275">
            <w:pPr>
              <w:spacing w:before="0" w:after="0" w:line="240" w:lineRule="auto"/>
              <w:jc w:val="left"/>
            </w:pPr>
            <w:r>
              <w:rPr>
                <w:rFonts w:ascii="Aptos" w:hAnsi="Aptos"/>
                <w:b/>
                <w:color w:val="FFFFFF"/>
                <w:sz w:val="16"/>
              </w:rPr>
              <w:t>Check</w:t>
            </w:r>
          </w:p>
        </w:tc>
      </w:tr>
      <w:tr w14:paraId="2BD16F40">
        <w:tc>
          <w:tcPr>
            <w:tcW w:w="3150" w:type="dxa"/>
            <w:tcMar>
              <w:top w:w="55" w:type="dxa"/>
              <w:left w:w="100" w:type="dxa"/>
              <w:bottom w:w="55" w:type="dxa"/>
              <w:right w:w="100" w:type="dxa"/>
            </w:tcMar>
            <w:vAlign w:val="center"/>
          </w:tcPr>
          <w:p w14:paraId="766B4064">
            <w:pPr>
              <w:spacing w:before="0" w:after="0" w:line="240" w:lineRule="auto"/>
              <w:jc w:val="center"/>
            </w:pPr>
            <w:r>
              <w:rPr>
                <w:rFonts w:ascii="Aptos" w:hAnsi="Aptos"/>
                <w:b w:val="0"/>
                <w:color w:val="153247"/>
                <w:sz w:val="15"/>
              </w:rPr>
              <w:t>No light output</w:t>
            </w:r>
          </w:p>
        </w:tc>
        <w:tc>
          <w:tcPr>
            <w:tcW w:w="6500" w:type="dxa"/>
            <w:tcMar>
              <w:top w:w="55" w:type="dxa"/>
              <w:left w:w="100" w:type="dxa"/>
              <w:bottom w:w="55" w:type="dxa"/>
              <w:right w:w="100" w:type="dxa"/>
            </w:tcMar>
            <w:vAlign w:val="center"/>
          </w:tcPr>
          <w:p w14:paraId="63F32135">
            <w:pPr>
              <w:spacing w:before="0" w:after="0" w:line="240" w:lineRule="auto"/>
              <w:jc w:val="left"/>
            </w:pPr>
            <w:r>
              <w:rPr>
                <w:rFonts w:ascii="Aptos" w:hAnsi="Aptos"/>
                <w:b w:val="0"/>
                <w:color w:val="153247"/>
                <w:sz w:val="15"/>
              </w:rPr>
              <w:t>Verify AC supply, circuit protection, master/aux dimmer, strobe/blackout values, active mode and controller output.</w:t>
            </w:r>
          </w:p>
        </w:tc>
      </w:tr>
      <w:tr w14:paraId="1D4E8E5A">
        <w:tc>
          <w:tcPr>
            <w:tcW w:w="3150" w:type="dxa"/>
            <w:shd w:val="clear" w:color="auto" w:fill="F3F7F9"/>
            <w:tcMar>
              <w:top w:w="55" w:type="dxa"/>
              <w:left w:w="100" w:type="dxa"/>
              <w:bottom w:w="55" w:type="dxa"/>
              <w:right w:w="100" w:type="dxa"/>
            </w:tcMar>
            <w:vAlign w:val="center"/>
          </w:tcPr>
          <w:p w14:paraId="7ED2756E">
            <w:pPr>
              <w:spacing w:before="0" w:after="0" w:line="240" w:lineRule="auto"/>
              <w:jc w:val="center"/>
            </w:pPr>
            <w:r>
              <w:rPr>
                <w:rFonts w:ascii="Aptos" w:hAnsi="Aptos"/>
                <w:b w:val="0"/>
                <w:color w:val="153247"/>
                <w:sz w:val="15"/>
              </w:rPr>
              <w:t>No DMX response</w:t>
            </w:r>
          </w:p>
        </w:tc>
        <w:tc>
          <w:tcPr>
            <w:tcW w:w="6500" w:type="dxa"/>
            <w:shd w:val="clear" w:color="auto" w:fill="F3F7F9"/>
            <w:tcMar>
              <w:top w:w="55" w:type="dxa"/>
              <w:left w:w="100" w:type="dxa"/>
              <w:bottom w:w="55" w:type="dxa"/>
              <w:right w:w="100" w:type="dxa"/>
            </w:tcMar>
            <w:vAlign w:val="center"/>
          </w:tcPr>
          <w:p w14:paraId="2EF0CE91">
            <w:pPr>
              <w:spacing w:before="0" w:after="0" w:line="240" w:lineRule="auto"/>
              <w:jc w:val="left"/>
            </w:pPr>
            <w:r>
              <w:rPr>
                <w:rFonts w:ascii="Aptos" w:hAnsi="Aptos"/>
                <w:b w:val="0"/>
                <w:color w:val="153247"/>
                <w:sz w:val="15"/>
              </w:rPr>
              <w:t>Confirm the start address, selected personality, controller patch, cable polarity, connectors and signal-hold setting.</w:t>
            </w:r>
          </w:p>
        </w:tc>
      </w:tr>
      <w:tr w14:paraId="09652DF6">
        <w:tc>
          <w:tcPr>
            <w:tcW w:w="3150" w:type="dxa"/>
            <w:tcMar>
              <w:top w:w="55" w:type="dxa"/>
              <w:left w:w="100" w:type="dxa"/>
              <w:bottom w:w="55" w:type="dxa"/>
              <w:right w:w="100" w:type="dxa"/>
            </w:tcMar>
            <w:vAlign w:val="center"/>
          </w:tcPr>
          <w:p w14:paraId="3F93BD3F">
            <w:pPr>
              <w:spacing w:before="0" w:after="0" w:line="240" w:lineRule="auto"/>
              <w:jc w:val="center"/>
            </w:pPr>
            <w:r>
              <w:rPr>
                <w:rFonts w:ascii="Aptos" w:hAnsi="Aptos"/>
                <w:b w:val="0"/>
                <w:color w:val="153247"/>
                <w:sz w:val="15"/>
              </w:rPr>
              <w:t>Unstable DMX</w:t>
            </w:r>
          </w:p>
        </w:tc>
        <w:tc>
          <w:tcPr>
            <w:tcW w:w="6500" w:type="dxa"/>
            <w:tcMar>
              <w:top w:w="55" w:type="dxa"/>
              <w:left w:w="100" w:type="dxa"/>
              <w:bottom w:w="55" w:type="dxa"/>
              <w:right w:w="100" w:type="dxa"/>
            </w:tcMar>
            <w:vAlign w:val="center"/>
          </w:tcPr>
          <w:p w14:paraId="3C675A68">
            <w:pPr>
              <w:spacing w:before="0" w:after="0" w:line="240" w:lineRule="auto"/>
              <w:jc w:val="left"/>
            </w:pPr>
            <w:r>
              <w:rPr>
                <w:rFonts w:ascii="Aptos" w:hAnsi="Aptos"/>
                <w:b w:val="0"/>
                <w:color w:val="153247"/>
                <w:sz w:val="15"/>
              </w:rPr>
              <w:t>Use shielded twisted-pair cable, separate data from power wiring, inspect connectors and terminate the final fixture with 120 ohms.</w:t>
            </w:r>
          </w:p>
        </w:tc>
      </w:tr>
      <w:tr w14:paraId="40B4B9FF">
        <w:tc>
          <w:tcPr>
            <w:tcW w:w="3150" w:type="dxa"/>
            <w:shd w:val="clear" w:color="auto" w:fill="F3F7F9"/>
            <w:tcMar>
              <w:top w:w="55" w:type="dxa"/>
              <w:left w:w="100" w:type="dxa"/>
              <w:bottom w:w="55" w:type="dxa"/>
              <w:right w:w="100" w:type="dxa"/>
            </w:tcMar>
            <w:vAlign w:val="center"/>
          </w:tcPr>
          <w:p w14:paraId="1E368F71">
            <w:pPr>
              <w:spacing w:before="0" w:after="0" w:line="240" w:lineRule="auto"/>
              <w:jc w:val="center"/>
            </w:pPr>
            <w:r>
              <w:rPr>
                <w:rFonts w:ascii="Aptos" w:hAnsi="Aptos"/>
                <w:b w:val="0"/>
                <w:color w:val="153247"/>
                <w:sz w:val="15"/>
              </w:rPr>
              <w:t>Abnormal pan or tilt</w:t>
            </w:r>
          </w:p>
        </w:tc>
        <w:tc>
          <w:tcPr>
            <w:tcW w:w="6500" w:type="dxa"/>
            <w:shd w:val="clear" w:color="auto" w:fill="F3F7F9"/>
            <w:tcMar>
              <w:top w:w="55" w:type="dxa"/>
              <w:left w:w="100" w:type="dxa"/>
              <w:bottom w:w="55" w:type="dxa"/>
              <w:right w:w="100" w:type="dxa"/>
            </w:tcMar>
            <w:vAlign w:val="center"/>
          </w:tcPr>
          <w:p w14:paraId="5555BEA6">
            <w:pPr>
              <w:spacing w:before="0" w:after="0" w:line="240" w:lineRule="auto"/>
              <w:jc w:val="left"/>
            </w:pPr>
            <w:r>
              <w:rPr>
                <w:rFonts w:ascii="Aptos" w:hAnsi="Aptos"/>
                <w:b w:val="0"/>
                <w:color w:val="153247"/>
                <w:sz w:val="15"/>
              </w:rPr>
              <w:t>Remove obstructions, check correction/reverse/swap settings, reset the fixture and refer persistent motor or encoder faults to service.</w:t>
            </w:r>
          </w:p>
        </w:tc>
      </w:tr>
      <w:tr w14:paraId="7B804F9B">
        <w:tc>
          <w:tcPr>
            <w:tcW w:w="3150" w:type="dxa"/>
            <w:tcMar>
              <w:top w:w="55" w:type="dxa"/>
              <w:left w:w="100" w:type="dxa"/>
              <w:bottom w:w="55" w:type="dxa"/>
              <w:right w:w="100" w:type="dxa"/>
            </w:tcMar>
            <w:vAlign w:val="center"/>
          </w:tcPr>
          <w:p w14:paraId="618F00FD">
            <w:pPr>
              <w:spacing w:before="0" w:after="0" w:line="240" w:lineRule="auto"/>
              <w:jc w:val="center"/>
            </w:pPr>
            <w:r>
              <w:rPr>
                <w:rFonts w:ascii="Aptos" w:hAnsi="Aptos"/>
                <w:b w:val="0"/>
                <w:color w:val="153247"/>
                <w:sz w:val="15"/>
              </w:rPr>
              <w:t>Zoom does not move</w:t>
            </w:r>
          </w:p>
        </w:tc>
        <w:tc>
          <w:tcPr>
            <w:tcW w:w="6500" w:type="dxa"/>
            <w:tcMar>
              <w:top w:w="55" w:type="dxa"/>
              <w:left w:w="100" w:type="dxa"/>
              <w:bottom w:w="55" w:type="dxa"/>
              <w:right w:w="100" w:type="dxa"/>
            </w:tcMar>
            <w:vAlign w:val="center"/>
          </w:tcPr>
          <w:p w14:paraId="5480AEA5">
            <w:pPr>
              <w:spacing w:before="0" w:after="0" w:line="240" w:lineRule="auto"/>
              <w:jc w:val="left"/>
            </w:pPr>
            <w:r>
              <w:rPr>
                <w:rFonts w:ascii="Aptos" w:hAnsi="Aptos"/>
                <w:b w:val="0"/>
                <w:color w:val="153247"/>
                <w:sz w:val="15"/>
              </w:rPr>
              <w:t>Check coarse/fine channel pairing and values, remove obstructions, run zoom reset and refer persistent faults to service.</w:t>
            </w:r>
          </w:p>
        </w:tc>
      </w:tr>
      <w:tr w14:paraId="18FE9226">
        <w:tc>
          <w:tcPr>
            <w:tcW w:w="3150" w:type="dxa"/>
            <w:shd w:val="clear" w:color="auto" w:fill="F3F7F9"/>
            <w:tcMar>
              <w:top w:w="55" w:type="dxa"/>
              <w:left w:w="100" w:type="dxa"/>
              <w:bottom w:w="55" w:type="dxa"/>
              <w:right w:w="100" w:type="dxa"/>
            </w:tcMar>
            <w:vAlign w:val="center"/>
          </w:tcPr>
          <w:p w14:paraId="62AA5C32">
            <w:pPr>
              <w:spacing w:before="0" w:after="0" w:line="240" w:lineRule="auto"/>
              <w:jc w:val="center"/>
            </w:pPr>
            <w:r>
              <w:rPr>
                <w:rFonts w:ascii="Aptos" w:hAnsi="Aptos"/>
                <w:b w:val="0"/>
                <w:color w:val="153247"/>
                <w:sz w:val="15"/>
              </w:rPr>
              <w:t>Auxiliary pixels do not respond</w:t>
            </w:r>
          </w:p>
        </w:tc>
        <w:tc>
          <w:tcPr>
            <w:tcW w:w="6500" w:type="dxa"/>
            <w:shd w:val="clear" w:color="auto" w:fill="F3F7F9"/>
            <w:tcMar>
              <w:top w:w="55" w:type="dxa"/>
              <w:left w:w="100" w:type="dxa"/>
              <w:bottom w:w="55" w:type="dxa"/>
              <w:right w:w="100" w:type="dxa"/>
            </w:tcMar>
            <w:vAlign w:val="center"/>
          </w:tcPr>
          <w:p w14:paraId="43084269">
            <w:pPr>
              <w:spacing w:before="0" w:after="0" w:line="240" w:lineRule="auto"/>
              <w:jc w:val="left"/>
            </w:pPr>
            <w:r>
              <w:rPr>
                <w:rFonts w:ascii="Aptos" w:hAnsi="Aptos"/>
                <w:b w:val="0"/>
                <w:color w:val="153247"/>
                <w:sz w:val="15"/>
              </w:rPr>
              <w:t>Confirm aux dimmer and strobe values, macro/source settings, selected 36/108/24CH mode and controller patch.</w:t>
            </w:r>
          </w:p>
        </w:tc>
      </w:tr>
      <w:tr w14:paraId="002B9934">
        <w:tc>
          <w:tcPr>
            <w:tcW w:w="3150" w:type="dxa"/>
            <w:tcMar>
              <w:top w:w="55" w:type="dxa"/>
              <w:left w:w="100" w:type="dxa"/>
              <w:bottom w:w="55" w:type="dxa"/>
              <w:right w:w="100" w:type="dxa"/>
            </w:tcMar>
            <w:vAlign w:val="center"/>
          </w:tcPr>
          <w:p w14:paraId="6A333CF0">
            <w:pPr>
              <w:spacing w:before="0" w:after="0" w:line="240" w:lineRule="auto"/>
              <w:jc w:val="center"/>
            </w:pPr>
            <w:r>
              <w:rPr>
                <w:rFonts w:ascii="Aptos" w:hAnsi="Aptos"/>
                <w:b w:val="0"/>
                <w:color w:val="153247"/>
                <w:sz w:val="15"/>
              </w:rPr>
              <w:t>Reduced or unstable output</w:t>
            </w:r>
          </w:p>
        </w:tc>
        <w:tc>
          <w:tcPr>
            <w:tcW w:w="6500" w:type="dxa"/>
            <w:tcMar>
              <w:top w:w="55" w:type="dxa"/>
              <w:left w:w="100" w:type="dxa"/>
              <w:bottom w:w="55" w:type="dxa"/>
              <w:right w:w="100" w:type="dxa"/>
            </w:tcMar>
            <w:vAlign w:val="center"/>
          </w:tcPr>
          <w:p w14:paraId="3C39600C">
            <w:pPr>
              <w:spacing w:before="0" w:after="0" w:line="240" w:lineRule="auto"/>
              <w:jc w:val="left"/>
            </w:pPr>
            <w:r>
              <w:rPr>
                <w:rFonts w:ascii="Aptos" w:hAnsi="Aptos"/>
                <w:b w:val="0"/>
                <w:color w:val="153247"/>
                <w:sz w:val="15"/>
              </w:rPr>
              <w:t>Check ambient temperature, ventilation, fans, optical cleanliness, mains quality and dimmer settings.</w:t>
            </w:r>
          </w:p>
        </w:tc>
      </w:tr>
    </w:tbl>
    <w:p w14:paraId="11983428">
      <w:pPr>
        <w:spacing w:after="40"/>
      </w:pPr>
    </w:p>
    <w:p w14:paraId="7A7D4786">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LED replacement, motor service and calibration to the manufacturer, its service agent or similarly qualified personnel.</w:t>
      </w:r>
    </w:p>
    <w:p w14:paraId="1AAADD52">
      <w:pPr>
        <w:pStyle w:val="4"/>
      </w:pPr>
      <w:r>
        <w:t>7.1 Warranty and Support</w:t>
      </w:r>
    </w:p>
    <w:p w14:paraId="5367160F">
      <w:pPr>
        <w:spacing w:before="0" w:after="100" w:line="283" w:lineRule="auto"/>
      </w:pPr>
      <w:r>
        <w:rPr>
          <w:rFonts w:ascii="Aptos" w:hAnsi="Aptos"/>
          <w:b w:val="0"/>
          <w:i w:val="0"/>
        </w:rPr>
        <w:t>Damage caused by misuse, ignored warnings, unauthorized repair, incorrect installation or operation outside the specified conditions may be excluded from warranty coverage. Include the model, serial number, firmware, active personality and a clear fault description when requesting support.</w:t>
      </w:r>
    </w:p>
    <w:p w14:paraId="2EC62777">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EE723">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48B20">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E164">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3AC9">
    <w:pPr>
      <w:pStyle w:val="25"/>
      <w:spacing w:after="0"/>
      <w:jc w:val="right"/>
    </w:pPr>
    <w:r>
      <w:rPr>
        <w:rFonts w:ascii="Aptos" w:hAnsi="Aptos"/>
        <w:b/>
        <w:color w:val="5A6872"/>
        <w:sz w:val="16"/>
      </w:rPr>
      <w:t>AL150WX - 150 W LED Wash ONE-effect Moving Head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42219">
    <w:pPr>
      <w:pStyle w:val="25"/>
      <w:spacing w:after="0"/>
      <w:jc w:val="right"/>
    </w:pPr>
    <w:r>
      <w:rPr>
        <w:rFonts w:ascii="Aptos" w:hAnsi="Aptos"/>
        <w:b/>
        <w:color w:val="5A6872"/>
        <w:sz w:val="16"/>
      </w:rPr>
      <w:t>AL150WX - 150 W LED Wash ONE-effect Moving Head - Control and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90DA">
    <w:pPr>
      <w:pStyle w:val="25"/>
      <w:spacing w:after="0"/>
      <w:jc w:val="right"/>
    </w:pPr>
    <w:r>
      <w:rPr>
        <w:rFonts w:ascii="Aptos" w:hAnsi="Aptos"/>
        <w:b/>
        <w:color w:val="5A6872"/>
        <w:sz w:val="16"/>
      </w:rPr>
      <w:t>AL150WX - 150 W LED Wash ONE-effect Moving Head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3"/>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2BFB17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 Tao</dc:creator>
  <dc:description>generated by python-docx</dc:description>
  <cp:keywords>AL150WX, 150 W, RGBL, LED wash, ONE-effect, moving head, DMX512</cp:keywords>
  <cp:lastModifiedBy>Lockey Tao</cp:lastModifiedBy>
  <dcterms:modified xsi:type="dcterms:W3CDTF">2026-07-16T10:58:49Z</dcterms:modified>
  <dc:subject>English safety, operation, menu and DMX reference manual</dc:subject>
  <dc:title>AL150WX 150 W LED Wash ONE-effect Moving Head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C2951E50F6FF476AE948586A758E2FF6_42</vt:lpwstr>
  </property>
</Properties>
</file>