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0EA78">
      <w:pPr>
        <w:spacing w:before="0" w:after="60" w:line="283" w:lineRule="auto"/>
      </w:pPr>
      <w:bookmarkStart w:id="0" w:name="_GoBack"/>
      <w:bookmarkEnd w:id="0"/>
      <w:r>
        <w:rPr>
          <w:rFonts w:ascii="Aptos" w:hAnsi="Aptos"/>
          <w:b/>
          <w:i w:val="0"/>
          <w:color w:val="1677A8"/>
          <w:sz w:val="24"/>
        </w:rPr>
        <w:t>AL740WZ</w:t>
      </w:r>
    </w:p>
    <w:p w14:paraId="4FE880EF">
      <w:pPr>
        <w:pStyle w:val="31"/>
      </w:pPr>
      <w:r>
        <w:t>7 x 40 W LED Wash</w:t>
      </w:r>
      <w:r>
        <w:br w:type="textWrapping"/>
      </w:r>
      <w:r>
        <w:t>Moving Head</w:t>
      </w:r>
    </w:p>
    <w:p w14:paraId="7951EF36">
      <w:pPr>
        <w:pStyle w:val="26"/>
      </w:pPr>
      <w:r>
        <w:t>PIXEL &amp; HALO RING - USER MANUAL</w:t>
      </w:r>
    </w:p>
    <w:p w14:paraId="2D0604EA">
      <w:pPr>
        <w:spacing w:before="0" w:after="160" w:line="283" w:lineRule="auto"/>
      </w:pPr>
      <w:r>
        <w:rPr>
          <w:rFonts w:ascii="Aptos" w:hAnsi="Aptos"/>
          <w:b w:val="0"/>
          <w:i w:val="0"/>
          <w:color w:val="5A6872"/>
          <w:sz w:val="21"/>
        </w:rPr>
        <w:t>RGBW wash, zoom and pixel-effect moving-head fixture</w:t>
      </w:r>
    </w:p>
    <w:p w14:paraId="3EC15167">
      <w:pPr>
        <w:jc w:val="center"/>
      </w:pPr>
      <w:r>
        <w:drawing>
          <wp:inline distT="0" distB="0" distL="114300" distR="114300">
            <wp:extent cx="3766820" cy="4104640"/>
            <wp:effectExtent l="0" t="0" r="17780" b="10160"/>
            <wp:docPr id="1" name="Picture 1" descr="Product photograph of the AL740WZ 7 x 40 W LED wash moving head with illuminated RGBW pixels and halo ring." title="AL740WZ fi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duct photograph of the AL740WZ 7 x 40 W LED wash moving head with illuminated RGBW pixels and halo ring." title="AL740WZ fixt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4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69EC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READ BEFORE USE  </w:t>
      </w:r>
      <w:r>
        <w:rPr>
          <w:rFonts w:ascii="Aptos" w:hAnsi="Aptos"/>
          <w:color w:val="153247"/>
          <w:sz w:val="18"/>
        </w:rPr>
        <w:t>Keep this manual with the fixture. Installation, operation and service must be performed by qualified personnel.</w:t>
      </w:r>
    </w:p>
    <w:p w14:paraId="1EFF587F">
      <w:pPr>
        <w:spacing w:before="60" w:after="100" w:line="283" w:lineRule="auto"/>
        <w:jc w:val="center"/>
      </w:pPr>
      <w:r>
        <w:rPr>
          <w:rFonts w:ascii="Aptos" w:hAnsi="Aptos"/>
          <w:b w:val="0"/>
          <w:i w:val="0"/>
          <w:color w:val="5A6872"/>
          <w:sz w:val="16"/>
        </w:rPr>
        <w:t>English Edition - Specifications subject to change without notice</w:t>
      </w:r>
    </w:p>
    <w:p w14:paraId="03A08C0D">
      <w:pPr>
        <w:pStyle w:val="3"/>
      </w:pPr>
      <w:r>
        <w:t>Contents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8350"/>
      </w:tblGrid>
      <w:tr w14:paraId="2FCA5331">
        <w:trPr>
          <w:tblHeader/>
        </w:trPr>
        <w:tc>
          <w:tcPr>
            <w:tcW w:w="13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E3236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Section</w:t>
            </w:r>
          </w:p>
        </w:tc>
        <w:tc>
          <w:tcPr>
            <w:tcW w:w="8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2846C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Topic</w:t>
            </w:r>
          </w:p>
        </w:tc>
      </w:tr>
      <w:tr w14:paraId="1BB68770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D94C5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1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8B735E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Safety Information</w:t>
            </w:r>
          </w:p>
        </w:tc>
      </w:tr>
      <w:tr w14:paraId="01D76575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03B9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2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85384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Product Overview</w:t>
            </w:r>
          </w:p>
        </w:tc>
      </w:tr>
      <w:tr w14:paraId="73E62C7D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9F1D2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3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F3666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Control Panel and Menu</w:t>
            </w:r>
          </w:p>
        </w:tc>
      </w:tr>
      <w:tr w14:paraId="3A02DC94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2EEB9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4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1BDB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DMX Channel Reference</w:t>
            </w:r>
          </w:p>
        </w:tc>
      </w:tr>
      <w:tr w14:paraId="7C2259C5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5FC4F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5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51949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Routine Maintenance</w:t>
            </w:r>
          </w:p>
        </w:tc>
      </w:tr>
      <w:tr w14:paraId="6B17F333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D2A91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6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5816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Troubleshooting and Service</w:t>
            </w:r>
          </w:p>
        </w:tc>
      </w:tr>
    </w:tbl>
    <w:p w14:paraId="4D5D4217">
      <w:pPr>
        <w:spacing w:after="40"/>
      </w:pPr>
    </w:p>
    <w:p w14:paraId="1F3ECD14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MODEL IDENTIFICATION  </w:t>
      </w:r>
      <w:r>
        <w:rPr>
          <w:rFonts w:ascii="Aptos" w:hAnsi="Aptos"/>
          <w:color w:val="153247"/>
          <w:sz w:val="18"/>
        </w:rPr>
        <w:t>This manual is organized for model AL740WZ. Confirm the model, voltage rating and firmware shown on the actual fixture before use.</w:t>
      </w:r>
    </w:p>
    <w:p w14:paraId="59253E6D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source manual identifies the product as 740WZ. This edition uses the complete model designation AL740WZ supplied with the product files.</w:t>
      </w:r>
    </w:p>
    <w:p w14:paraId="3E9146A4">
      <w:pPr>
        <w:pStyle w:val="3"/>
      </w:pPr>
      <w:r>
        <w:t>1  Safety Information</w:t>
      </w:r>
    </w:p>
    <w:p w14:paraId="39F9EFAF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DANGER  </w:t>
      </w:r>
      <w:r>
        <w:rPr>
          <w:rFonts w:ascii="Aptos" w:hAnsi="Aptos"/>
          <w:color w:val="153247"/>
          <w:sz w:val="18"/>
        </w:rPr>
        <w:t>Disconnect AC power and allow the fixture to cool completely before opening the housing, cleaning, inspection or service.</w:t>
      </w:r>
    </w:p>
    <w:p w14:paraId="25F640D5">
      <w:pPr>
        <w:pStyle w:val="16"/>
      </w:pPr>
      <w:r>
        <w:t>Use the fixture only with the voltage and frequency marked on its product label.</w:t>
      </w:r>
    </w:p>
    <w:p w14:paraId="03BF66A2">
      <w:pPr>
        <w:pStyle w:val="16"/>
      </w:pPr>
      <w:r>
        <w:t>Connect the fixture to a properly grounded supply and keep power and data cables protected from damage.</w:t>
      </w:r>
    </w:p>
    <w:p w14:paraId="1F77097A">
      <w:pPr>
        <w:pStyle w:val="16"/>
      </w:pPr>
      <w:r>
        <w:t>Keep ventilation openings clear. Do not operate the fixture where airflow is restricted or dust accumulation is excessive.</w:t>
      </w:r>
    </w:p>
    <w:p w14:paraId="7AD32B07">
      <w:pPr>
        <w:pStyle w:val="16"/>
      </w:pPr>
      <w:r>
        <w:t>Do not look directly into the light output at close range. The LEDs can produce intense visible light.</w:t>
      </w:r>
    </w:p>
    <w:p w14:paraId="0409A574">
      <w:pPr>
        <w:pStyle w:val="16"/>
      </w:pPr>
      <w:r>
        <w:t>Do not modify the fixture. Internal repair and calibration must be performed by qualified personnel.</w:t>
      </w:r>
    </w:p>
    <w:p w14:paraId="198D9ED5">
      <w:pPr>
        <w:pStyle w:val="16"/>
      </w:pPr>
      <w:r>
        <w:t>Use suitable clamps, fasteners and an independently rated safety cable for suspended installation.</w:t>
      </w:r>
    </w:p>
    <w:p w14:paraId="79F2F8D4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OPTICAL SURFACES  </w:t>
      </w:r>
      <w:r>
        <w:rPr>
          <w:rFonts w:ascii="Aptos" w:hAnsi="Aptos"/>
          <w:color w:val="153247"/>
          <w:sz w:val="18"/>
        </w:rPr>
        <w:t>The optical coating is fragile and easily scratched. Work in a clean, bright area and do not use cleaners that can damage plastic, coatings or colored surfaces.</w:t>
      </w:r>
    </w:p>
    <w:p w14:paraId="6EC02C57">
      <w:pPr>
        <w:pStyle w:val="3"/>
      </w:pPr>
      <w:r>
        <w:t>2  Product Overview</w:t>
      </w:r>
    </w:p>
    <w:p w14:paraId="771E7409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AL740WZ is a compact LED wash moving head with seven individually controllable 40 W RGBW emitters, motorized zoom and an RGB halo ring. It supports DMX512, master/slave, sound-active, automatic and manual operation.</w:t>
      </w:r>
    </w:p>
    <w:p w14:paraId="66649297">
      <w:pPr>
        <w:pStyle w:val="4"/>
      </w:pPr>
      <w:r>
        <w:t>2.1 Technical Specifications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6650"/>
      </w:tblGrid>
      <w:tr w14:paraId="1CEA8835">
        <w:trPr>
          <w:tblHeader/>
        </w:trPr>
        <w:tc>
          <w:tcPr>
            <w:tcW w:w="30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B194D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Parameter</w:t>
            </w:r>
          </w:p>
        </w:tc>
        <w:tc>
          <w:tcPr>
            <w:tcW w:w="66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952DB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Specification</w:t>
            </w:r>
          </w:p>
        </w:tc>
      </w:tr>
      <w:tr w14:paraId="54A4158D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668A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Input voltage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B6BB6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AC 90-240 V, 50/60 Hz</w:t>
            </w:r>
          </w:p>
        </w:tc>
      </w:tr>
      <w:tr w14:paraId="242089B9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D5F1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Rated power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BDD7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350 W</w:t>
            </w:r>
          </w:p>
        </w:tc>
      </w:tr>
      <w:tr w14:paraId="689A34D8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8A15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Main light source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5F699B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7 x 40 W RGBW 4-in-1 LEDs</w:t>
            </w:r>
          </w:p>
        </w:tc>
      </w:tr>
      <w:tr w14:paraId="10C527AF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374BD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Halo ring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3A27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RGB ring LEDs</w:t>
            </w:r>
          </w:p>
        </w:tc>
      </w:tr>
      <w:tr w14:paraId="07E50A19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560C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Zoom angle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82FB8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3-60 degrees</w:t>
            </w:r>
          </w:p>
        </w:tc>
      </w:tr>
      <w:tr w14:paraId="40118D27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222B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DMX personalities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5968B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18CH / 29CH / 41CH / 57CH</w:t>
            </w:r>
          </w:p>
        </w:tc>
      </w:tr>
      <w:tr w14:paraId="07F845CC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D432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Control modes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EE7B2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DMX512 / Master-Slave / Sound / Auto / Manual</w:t>
            </w:r>
          </w:p>
        </w:tc>
      </w:tr>
      <w:tr w14:paraId="0ACF24A3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6E45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Pan movement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A51D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540 degrees</w:t>
            </w:r>
          </w:p>
        </w:tc>
      </w:tr>
      <w:tr w14:paraId="6B2D50C8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E0A03F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Tilt movement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D65E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270 degrees nominal</w:t>
            </w:r>
          </w:p>
        </w:tc>
      </w:tr>
      <w:tr w14:paraId="106961B9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07B3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Strobe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9F6B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1-25 Hz or random strobe</w:t>
            </w:r>
          </w:p>
        </w:tc>
      </w:tr>
      <w:tr w14:paraId="3CB91FC7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37CDF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Display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0DD0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LCD</w:t>
            </w:r>
          </w:p>
        </w:tc>
      </w:tr>
      <w:tr w14:paraId="7BC8B8C4">
        <w:tc>
          <w:tcPr>
            <w:tcW w:w="30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29489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Net weight</w:t>
            </w:r>
          </w:p>
        </w:tc>
        <w:tc>
          <w:tcPr>
            <w:tcW w:w="66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08BF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6.5 kg</w:t>
            </w:r>
          </w:p>
        </w:tc>
      </w:tr>
      <w:tr w14:paraId="1BFBACB4">
        <w:tc>
          <w:tcPr>
            <w:tcW w:w="30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4655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Dimensions</w:t>
            </w:r>
          </w:p>
        </w:tc>
        <w:tc>
          <w:tcPr>
            <w:tcW w:w="66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1B30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266 x 207 x 258 mm</w:t>
            </w:r>
          </w:p>
        </w:tc>
      </w:tr>
    </w:tbl>
    <w:p w14:paraId="5340F70E">
      <w:pPr>
        <w:spacing w:after="40"/>
      </w:pPr>
    </w:p>
    <w:p w14:paraId="45CC1427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SOURCE NORMALIZATION  </w:t>
      </w:r>
      <w:r>
        <w:rPr>
          <w:rFonts w:ascii="Aptos" w:hAnsi="Aptos"/>
          <w:color w:val="153247"/>
          <w:sz w:val="18"/>
        </w:rPr>
        <w:t>The detailed source tables define 18CH, 29CH, 41CH and 57CH modes; these values are used in this edition. The source dimension unit has been normalized from cm to mm. The source channel tables describe a 205-degree tilt range, while the specification states 270 degrees; verify the active firmware before profile programming.</w:t>
      </w:r>
    </w:p>
    <w:p w14:paraId="394D4D79">
      <w:pPr>
        <w:pStyle w:val="4"/>
      </w:pPr>
      <w:r>
        <w:t>2.2 Main Functions</w:t>
      </w:r>
    </w:p>
    <w:p w14:paraId="2DDFC436">
      <w:pPr>
        <w:pStyle w:val="16"/>
      </w:pPr>
      <w:r>
        <w:t>RGBW color mixing with coarse and fine control in the 41-channel personality.</w:t>
      </w:r>
    </w:p>
    <w:p w14:paraId="3AF09E08">
      <w:pPr>
        <w:pStyle w:val="16"/>
      </w:pPr>
      <w:r>
        <w:t>Motorized zoom from narrow beam to wide wash.</w:t>
      </w:r>
    </w:p>
    <w:p w14:paraId="3AAEC2A0">
      <w:pPr>
        <w:pStyle w:val="16"/>
      </w:pPr>
      <w:r>
        <w:t>Built-in static, dynamic, foreground and background effects.</w:t>
      </w:r>
    </w:p>
    <w:p w14:paraId="22A406F2">
      <w:pPr>
        <w:pStyle w:val="16"/>
      </w:pPr>
      <w:r>
        <w:t>Independent RGBW pixel control in the 57-channel personality.</w:t>
      </w:r>
    </w:p>
    <w:p w14:paraId="1CDB7850">
      <w:pPr>
        <w:pStyle w:val="16"/>
      </w:pPr>
      <w:r>
        <w:t>RGB halo-ring strobe, color and dynamic-effect controls.</w:t>
      </w:r>
    </w:p>
    <w:p w14:paraId="50C18886">
      <w:pPr>
        <w:pStyle w:val="3"/>
      </w:pPr>
      <w:r>
        <w:t>3  Control Panel and Menu</w:t>
      </w:r>
    </w:p>
    <w:p w14:paraId="374D7046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ENTER to open or confirm a menu item, UP and DOWN to change the selected option or value, and the return/menu key to leave the current screen. Menu names may vary slightly with firmware revision.</w:t>
      </w:r>
    </w:p>
    <w:tbl>
      <w:tblPr>
        <w:tblStyle w:val="33"/>
        <w:tblW w:w="96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3100"/>
        <w:gridCol w:w="4450"/>
      </w:tblGrid>
      <w:tr w14:paraId="398B9171">
        <w:trPr>
          <w:tblHeader/>
        </w:trPr>
        <w:tc>
          <w:tcPr>
            <w:tcW w:w="2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7CD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Menu</w:t>
            </w:r>
          </w:p>
        </w:tc>
        <w:tc>
          <w:tcPr>
            <w:tcW w:w="31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9939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Options</w:t>
            </w:r>
          </w:p>
        </w:tc>
        <w:tc>
          <w:tcPr>
            <w:tcW w:w="44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1195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Operation</w:t>
            </w:r>
          </w:p>
        </w:tc>
      </w:tr>
      <w:tr w14:paraId="14CC7692">
        <w:tc>
          <w:tcPr>
            <w:tcW w:w="2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BEC2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 Settings</w:t>
            </w:r>
          </w:p>
        </w:tc>
        <w:tc>
          <w:tcPr>
            <w:tcW w:w="3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787B0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Address and channel mode</w:t>
            </w:r>
          </w:p>
        </w:tc>
        <w:tc>
          <w:tcPr>
            <w:tcW w:w="4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055C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Set the DMX start address and select 18CH, 29CH, 41CH or 57CH. Press ENTER to save.</w:t>
            </w:r>
          </w:p>
        </w:tc>
      </w:tr>
      <w:tr w14:paraId="761241E0">
        <w:tc>
          <w:tcPr>
            <w:tcW w:w="2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3B1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Run Mode</w:t>
            </w:r>
          </w:p>
        </w:tc>
        <w:tc>
          <w:tcPr>
            <w:tcW w:w="3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83BD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/ Slow / Fast / Sound / Manual</w:t>
            </w:r>
          </w:p>
        </w:tc>
        <w:tc>
          <w:tcPr>
            <w:tcW w:w="4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765A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Select console control, slow auto, fast auto, sound-active or manual scene operation.</w:t>
            </w:r>
          </w:p>
        </w:tc>
      </w:tr>
      <w:tr w14:paraId="7207E6E4">
        <w:tc>
          <w:tcPr>
            <w:tcW w:w="2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20EF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Invert Pan/Tilt</w:t>
            </w:r>
          </w:p>
        </w:tc>
        <w:tc>
          <w:tcPr>
            <w:tcW w:w="3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8F7A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Yes / No</w:t>
            </w:r>
          </w:p>
        </w:tc>
        <w:tc>
          <w:tcPr>
            <w:tcW w:w="4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272F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Reverse pan and/or tilt direction as required by the installation.</w:t>
            </w:r>
          </w:p>
        </w:tc>
      </w:tr>
      <w:tr w14:paraId="462A0FD0">
        <w:tc>
          <w:tcPr>
            <w:tcW w:w="2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CF68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Display Set</w:t>
            </w:r>
          </w:p>
        </w:tc>
        <w:tc>
          <w:tcPr>
            <w:tcW w:w="3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8352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Invert / English-Chinese / Backlight</w:t>
            </w:r>
          </w:p>
        </w:tc>
        <w:tc>
          <w:tcPr>
            <w:tcW w:w="4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6952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Rotate the display, choose the interface language and set the backlight behavior.</w:t>
            </w:r>
          </w:p>
        </w:tc>
      </w:tr>
      <w:tr w14:paraId="6E0F9C68">
        <w:tc>
          <w:tcPr>
            <w:tcW w:w="2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720A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Manual Set</w:t>
            </w:r>
          </w:p>
        </w:tc>
        <w:tc>
          <w:tcPr>
            <w:tcW w:w="3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1FFF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Channel values</w:t>
            </w:r>
          </w:p>
        </w:tc>
        <w:tc>
          <w:tcPr>
            <w:tcW w:w="4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B70B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Create and save a local scene. RUN MODE must be set to Manual.</w:t>
            </w:r>
          </w:p>
        </w:tc>
      </w:tr>
      <w:tr w14:paraId="25A10DDA">
        <w:tc>
          <w:tcPr>
            <w:tcW w:w="2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90C3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Sound Sense</w:t>
            </w:r>
          </w:p>
        </w:tc>
        <w:tc>
          <w:tcPr>
            <w:tcW w:w="3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AE8D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0-100</w:t>
            </w:r>
          </w:p>
        </w:tc>
        <w:tc>
          <w:tcPr>
            <w:tcW w:w="4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1293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Adjust sound-active sensitivity.</w:t>
            </w:r>
          </w:p>
        </w:tc>
      </w:tr>
      <w:tr w14:paraId="32D98982">
        <w:tc>
          <w:tcPr>
            <w:tcW w:w="2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EA98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System Set</w:t>
            </w:r>
          </w:p>
        </w:tc>
        <w:tc>
          <w:tcPr>
            <w:tcW w:w="31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5DACD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Version / Defaults / Code Settings</w:t>
            </w:r>
          </w:p>
        </w:tc>
        <w:tc>
          <w:tcPr>
            <w:tcW w:w="4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9A69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View system data, restore defaults and access protected calibration parameters.</w:t>
            </w:r>
          </w:p>
        </w:tc>
      </w:tr>
      <w:tr w14:paraId="03190135">
        <w:tc>
          <w:tcPr>
            <w:tcW w:w="2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2E41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Reset</w:t>
            </w:r>
          </w:p>
        </w:tc>
        <w:tc>
          <w:tcPr>
            <w:tcW w:w="31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A5A3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Fixture reset</w:t>
            </w:r>
          </w:p>
        </w:tc>
        <w:tc>
          <w:tcPr>
            <w:tcW w:w="4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938A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Select Reset and wait approximately 3 seconds for initialization.</w:t>
            </w:r>
          </w:p>
        </w:tc>
      </w:tr>
    </w:tbl>
    <w:p w14:paraId="40F3B828">
      <w:pPr>
        <w:spacing w:after="40"/>
      </w:pPr>
    </w:p>
    <w:p w14:paraId="3F2623E7">
      <w:pPr>
        <w:pStyle w:val="4"/>
      </w:pPr>
      <w:r>
        <w:t>3.1 Run Modes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7050"/>
      </w:tblGrid>
      <w:tr w14:paraId="507C0A13">
        <w:trPr>
          <w:tblHeader/>
        </w:trPr>
        <w:tc>
          <w:tcPr>
            <w:tcW w:w="26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78866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Mode</w:t>
            </w:r>
          </w:p>
        </w:tc>
        <w:tc>
          <w:tcPr>
            <w:tcW w:w="70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F4A1E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Description</w:t>
            </w:r>
          </w:p>
        </w:tc>
      </w:tr>
      <w:tr w14:paraId="43D2EC39">
        <w:tc>
          <w:tcPr>
            <w:tcW w:w="26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405D2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DMX512</w:t>
            </w:r>
          </w:p>
        </w:tc>
        <w:tc>
          <w:tcPr>
            <w:tcW w:w="70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2DB9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Control from a compatible DMX512 console.</w:t>
            </w:r>
          </w:p>
        </w:tc>
      </w:tr>
      <w:tr w14:paraId="3A593201">
        <w:tc>
          <w:tcPr>
            <w:tcW w:w="26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BA90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Slow</w:t>
            </w:r>
          </w:p>
        </w:tc>
        <w:tc>
          <w:tcPr>
            <w:tcW w:w="70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792DB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Slow automatic program.</w:t>
            </w:r>
          </w:p>
        </w:tc>
      </w:tr>
      <w:tr w14:paraId="69657A6A">
        <w:tc>
          <w:tcPr>
            <w:tcW w:w="26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49E6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Fast</w:t>
            </w:r>
          </w:p>
        </w:tc>
        <w:tc>
          <w:tcPr>
            <w:tcW w:w="70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9E14A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Fast automatic program.</w:t>
            </w:r>
          </w:p>
        </w:tc>
      </w:tr>
      <w:tr w14:paraId="51E500CF">
        <w:tc>
          <w:tcPr>
            <w:tcW w:w="26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424C5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Sound</w:t>
            </w:r>
          </w:p>
        </w:tc>
        <w:tc>
          <w:tcPr>
            <w:tcW w:w="70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FC49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Sound-active automatic program.</w:t>
            </w:r>
          </w:p>
        </w:tc>
      </w:tr>
      <w:tr w14:paraId="70E36CF6">
        <w:tc>
          <w:tcPr>
            <w:tcW w:w="26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BEDC4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Manual</w:t>
            </w:r>
          </w:p>
        </w:tc>
        <w:tc>
          <w:tcPr>
            <w:tcW w:w="70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83342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Manual scene mode; saved values can be restored after power cycling.</w:t>
            </w:r>
          </w:p>
        </w:tc>
      </w:tr>
    </w:tbl>
    <w:p w14:paraId="3AF83EFE">
      <w:pPr>
        <w:spacing w:after="40"/>
      </w:pPr>
    </w:p>
    <w:p w14:paraId="56E2AC93">
      <w:pPr>
        <w:pStyle w:val="4"/>
      </w:pPr>
      <w:r>
        <w:t>3.2 Display Settings</w:t>
      </w:r>
    </w:p>
    <w:p w14:paraId="359C9A1E">
      <w:pPr>
        <w:spacing w:before="0" w:after="100" w:line="283" w:lineRule="auto"/>
      </w:pPr>
      <w:r>
        <w:rPr>
          <w:rFonts w:ascii="Aptos" w:hAnsi="Aptos"/>
          <w:b w:val="0"/>
          <w:i w:val="0"/>
        </w:rPr>
        <w:t>When LCD Backlight is set to ON, the display remains illuminated. When set to OFF, it turns off after approximately 20 seconds without key input and lights again when a key is pressed.</w:t>
      </w:r>
    </w:p>
    <w:p w14:paraId="11B7AE3A">
      <w:pPr>
        <w:pStyle w:val="4"/>
      </w:pPr>
      <w:r>
        <w:t>3.3 Protected Calibration</w:t>
      </w:r>
    </w:p>
    <w:p w14:paraId="11B0F6FD">
      <w:pPr>
        <w:spacing w:before="0" w:after="100" w:line="283" w:lineRule="auto"/>
      </w:pPr>
      <w:r>
        <w:rPr>
          <w:rFonts w:ascii="Aptos" w:hAnsi="Aptos"/>
          <w:b w:val="0"/>
          <w:i w:val="0"/>
        </w:rPr>
        <w:t>Code Settings protects pan, tilt and zoom home-position adjustment and RGBW balance parameters. The factory key sequence in the source manual is DOWN, DOWN, UP, UP.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0"/>
        <w:gridCol w:w="6350"/>
      </w:tblGrid>
      <w:tr w14:paraId="3AC7CA47">
        <w:trPr>
          <w:tblHeader/>
        </w:trPr>
        <w:tc>
          <w:tcPr>
            <w:tcW w:w="33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4D51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Parameter</w:t>
            </w:r>
          </w:p>
        </w:tc>
        <w:tc>
          <w:tcPr>
            <w:tcW w:w="6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C107C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Purpose</w:t>
            </w:r>
          </w:p>
        </w:tc>
      </w:tr>
      <w:tr w14:paraId="7B99B455">
        <w:tc>
          <w:tcPr>
            <w:tcW w:w="3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32D0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PAN_INIT</w:t>
            </w:r>
          </w:p>
        </w:tc>
        <w:tc>
          <w:tcPr>
            <w:tcW w:w="6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6B72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Pan home-position adjustment</w:t>
            </w:r>
          </w:p>
        </w:tc>
      </w:tr>
      <w:tr w14:paraId="7A72661E">
        <w:tc>
          <w:tcPr>
            <w:tcW w:w="3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7C0A4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TILT_INIT</w:t>
            </w:r>
          </w:p>
        </w:tc>
        <w:tc>
          <w:tcPr>
            <w:tcW w:w="6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5907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Tilt home-position adjustment</w:t>
            </w:r>
          </w:p>
        </w:tc>
      </w:tr>
      <w:tr w14:paraId="32D268FF">
        <w:tc>
          <w:tcPr>
            <w:tcW w:w="3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3C735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ZOOM_INIT</w:t>
            </w:r>
          </w:p>
        </w:tc>
        <w:tc>
          <w:tcPr>
            <w:tcW w:w="6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6A56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Zoom home-position adjustment</w:t>
            </w:r>
          </w:p>
        </w:tc>
      </w:tr>
      <w:tr w14:paraId="06DBC553">
        <w:tc>
          <w:tcPr>
            <w:tcW w:w="3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7703D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SET_Red / Green / Blue / White</w:t>
            </w:r>
          </w:p>
        </w:tc>
        <w:tc>
          <w:tcPr>
            <w:tcW w:w="6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EE5F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LED white-balance calibration</w:t>
            </w:r>
          </w:p>
        </w:tc>
      </w:tr>
    </w:tbl>
    <w:p w14:paraId="7EF693F8">
      <w:pPr>
        <w:spacing w:after="40"/>
      </w:pPr>
    </w:p>
    <w:p w14:paraId="5E30A6C1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CALIBRATION  </w:t>
      </w:r>
      <w:r>
        <w:rPr>
          <w:rFonts w:ascii="Aptos" w:hAnsi="Aptos"/>
          <w:color w:val="153247"/>
          <w:sz w:val="18"/>
        </w:rPr>
        <w:t>Record the original values before adjustment. Incorrect settings can cause uneven color or abnormal mechanical positioning.</w:t>
      </w:r>
    </w:p>
    <w:p w14:paraId="771D393E">
      <w:pPr>
        <w:sectPr>
          <w:headerReference r:id="rId5" w:type="default"/>
          <w:footerReference r:id="rId6" w:type="default"/>
          <w:pgSz w:w="12240" w:h="15840"/>
          <w:pgMar w:top="1181" w:right="1181" w:bottom="1181" w:left="1181" w:header="576" w:footer="576" w:gutter="0"/>
          <w:cols w:space="720" w:num="1"/>
          <w:titlePg/>
          <w:docGrid w:linePitch="360" w:charSpace="0"/>
        </w:sectPr>
      </w:pPr>
    </w:p>
    <w:p w14:paraId="5C4AC752">
      <w:pPr>
        <w:pStyle w:val="3"/>
      </w:pPr>
      <w:r>
        <w:t>4  DMX Channel Reference</w:t>
      </w:r>
    </w:p>
    <w:p w14:paraId="2814796A">
      <w:pPr>
        <w:spacing w:before="0" w:after="100" w:line="283" w:lineRule="auto"/>
      </w:pPr>
      <w:r>
        <w:rPr>
          <w:rFonts w:ascii="Aptos" w:hAnsi="Aptos"/>
          <w:b w:val="0"/>
          <w:i w:val="0"/>
        </w:rPr>
        <w:t>Select the personality in DMX Settings and configure the controller with the matching channel layout. Channel functions can vary with firmware; compare the fixture display and controller profile before programming.</w:t>
      </w:r>
    </w:p>
    <w:tbl>
      <w:tblPr>
        <w:tblStyle w:val="33"/>
        <w:tblW w:w="142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2450"/>
      </w:tblGrid>
      <w:tr w14:paraId="35C82767">
        <w:trPr>
          <w:tblHeader/>
        </w:trPr>
        <w:tc>
          <w:tcPr>
            <w:tcW w:w="18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524E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Mode</w:t>
            </w:r>
          </w:p>
        </w:tc>
        <w:tc>
          <w:tcPr>
            <w:tcW w:w="124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7EA2E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Use</w:t>
            </w:r>
          </w:p>
        </w:tc>
      </w:tr>
      <w:tr w14:paraId="07AD79BA">
        <w:tc>
          <w:tcPr>
            <w:tcW w:w="18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F80E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18CH</w:t>
            </w:r>
          </w:p>
        </w:tc>
        <w:tc>
          <w:tcPr>
            <w:tcW w:w="124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4D0C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Compact movement, main RGBW and halo-ring control</w:t>
            </w:r>
          </w:p>
        </w:tc>
      </w:tr>
      <w:tr w14:paraId="3BDB9FB8">
        <w:tc>
          <w:tcPr>
            <w:tcW w:w="18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38C47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29CH</w:t>
            </w:r>
          </w:p>
        </w:tc>
        <w:tc>
          <w:tcPr>
            <w:tcW w:w="124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13C0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Movement, main effects, background color and halo-ring control</w:t>
            </w:r>
          </w:p>
        </w:tc>
      </w:tr>
      <w:tr w14:paraId="15EF3950">
        <w:tc>
          <w:tcPr>
            <w:tcW w:w="18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E6B73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41CH</w:t>
            </w:r>
          </w:p>
        </w:tc>
        <w:tc>
          <w:tcPr>
            <w:tcW w:w="124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CA7CC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16-bit RGBW, movement, shape effects and halo-ring control</w:t>
            </w:r>
          </w:p>
        </w:tc>
      </w:tr>
      <w:tr w14:paraId="76D6CA32">
        <w:tc>
          <w:tcPr>
            <w:tcW w:w="18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EDFC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57CH</w:t>
            </w:r>
          </w:p>
        </w:tc>
        <w:tc>
          <w:tcPr>
            <w:tcW w:w="124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4CC5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29CH-style core plus seven-pixel RGBW control and halo ring</w:t>
            </w:r>
          </w:p>
        </w:tc>
      </w:tr>
    </w:tbl>
    <w:p w14:paraId="4C06FF8D">
      <w:pPr>
        <w:spacing w:after="40"/>
      </w:pPr>
    </w:p>
    <w:p w14:paraId="3E43C323">
      <w:pPr>
        <w:pStyle w:val="4"/>
      </w:pPr>
      <w:r>
        <w:t>4.1 18-Channel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3200"/>
        <w:gridCol w:w="1900"/>
        <w:gridCol w:w="8150"/>
      </w:tblGrid>
      <w:tr w14:paraId="15767C54">
        <w:trPr>
          <w:tblHeader/>
        </w:trPr>
        <w:tc>
          <w:tcPr>
            <w:tcW w:w="1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7BD1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3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E858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w="1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8200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8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CA8A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 w14:paraId="23299A7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0A359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9CEA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Pan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9C0F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DB1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0-540 degrees</w:t>
            </w:r>
          </w:p>
        </w:tc>
      </w:tr>
      <w:tr w14:paraId="2A84F70A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50F9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429F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5FC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37A7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0-205 degrees (source table)</w:t>
            </w:r>
          </w:p>
        </w:tc>
      </w:tr>
      <w:tr w14:paraId="1088E040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D061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6428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Pan/Tilt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B6B8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0F0C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Fast to slow</w:t>
            </w:r>
          </w:p>
        </w:tc>
      </w:tr>
      <w:tr w14:paraId="2C5B5B8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EA88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2A4D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Zoom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BFD7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4C82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Narrow to wide</w:t>
            </w:r>
          </w:p>
        </w:tc>
      </w:tr>
      <w:tr w14:paraId="5E98254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B24C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5D2A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Rotating Lens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FA84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D84D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Lens rotation</w:t>
            </w:r>
          </w:p>
        </w:tc>
      </w:tr>
      <w:tr w14:paraId="74256F4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9BE0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3AEF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Master Dimmer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F873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5113F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Main output linear dimming, dark to full</w:t>
            </w:r>
          </w:p>
        </w:tc>
      </w:tr>
      <w:tr w14:paraId="5B10FB55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6F9B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B4C8F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0216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E15B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Main-light strobe</w:t>
            </w:r>
          </w:p>
        </w:tc>
      </w:tr>
      <w:tr w14:paraId="5F64CAB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80E7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C518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6ADB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73FA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Linear dimming, dark to full</w:t>
            </w:r>
          </w:p>
        </w:tc>
      </w:tr>
      <w:tr w14:paraId="52F5B2D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BA0C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D716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B93E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7A84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Linear dimming, dark to full</w:t>
            </w:r>
          </w:p>
        </w:tc>
      </w:tr>
      <w:tr w14:paraId="1FC87A47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E08D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39E4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D91B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DC80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Linear dimming, dark to full</w:t>
            </w:r>
          </w:p>
        </w:tc>
      </w:tr>
      <w:tr w14:paraId="0DE43FC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0342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DE72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763DC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9EC9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Linear dimming, dark to full</w:t>
            </w:r>
          </w:p>
        </w:tc>
      </w:tr>
      <w:tr w14:paraId="75700F9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23D1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EE6F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Reset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A6F9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80AB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0-250: No function; 251-255: Fixture reset after value is held for 5 seconds</w:t>
            </w:r>
          </w:p>
        </w:tc>
      </w:tr>
      <w:tr w14:paraId="5E7249E2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6014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4168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B8EB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D1D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strobe</w:t>
            </w:r>
          </w:p>
        </w:tc>
      </w:tr>
      <w:tr w14:paraId="4E25BF2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5947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88D2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9E89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4245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red dimmer</w:t>
            </w:r>
          </w:p>
        </w:tc>
      </w:tr>
      <w:tr w14:paraId="46352DC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31C7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59CA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1EC5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37C0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green dimmer</w:t>
            </w:r>
          </w:p>
        </w:tc>
      </w:tr>
      <w:tr w14:paraId="6528C9A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7F96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7684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FDD7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2A20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blue dimmer</w:t>
            </w:r>
          </w:p>
        </w:tc>
      </w:tr>
      <w:tr w14:paraId="0FFF72D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1CCC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A167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Dynamic Effect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1B3F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F112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dynamic effect</w:t>
            </w:r>
          </w:p>
        </w:tc>
      </w:tr>
      <w:tr w14:paraId="4E9CC7F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4F7F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18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892A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 Effect Speed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6376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1C84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Halo-ring dynamic-effect speed</w:t>
            </w:r>
          </w:p>
        </w:tc>
      </w:tr>
    </w:tbl>
    <w:p w14:paraId="5D04B498">
      <w:pPr>
        <w:spacing w:after="40"/>
      </w:pPr>
    </w:p>
    <w:p w14:paraId="383F136E">
      <w:pPr>
        <w:pStyle w:val="4"/>
      </w:pPr>
      <w:r>
        <w:t>4.2 29-Channel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3200"/>
        <w:gridCol w:w="1900"/>
        <w:gridCol w:w="8150"/>
      </w:tblGrid>
      <w:tr w14:paraId="003A397A">
        <w:trPr>
          <w:tblHeader/>
        </w:trPr>
        <w:tc>
          <w:tcPr>
            <w:tcW w:w="1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DE65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3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7FD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w="1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78DF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8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4CD0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 w14:paraId="45AD398E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7FCE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87B3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880D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ADC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0-540 degrees</w:t>
            </w:r>
          </w:p>
        </w:tc>
      </w:tr>
      <w:tr w14:paraId="3B0E5FE0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4692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E43B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508C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B647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16-bit fine adjustment</w:t>
            </w:r>
          </w:p>
        </w:tc>
      </w:tr>
      <w:tr w14:paraId="70505C90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511F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B715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C975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56D4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0-205 degrees (source table)</w:t>
            </w:r>
          </w:p>
        </w:tc>
      </w:tr>
      <w:tr w14:paraId="311B8CA5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33F9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B187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FBEC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AEF0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16-bit fine adjustment</w:t>
            </w:r>
          </w:p>
        </w:tc>
      </w:tr>
      <w:tr w14:paraId="58C94324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E190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F31D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Pan/Tilt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2245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17EA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Fast to slow</w:t>
            </w:r>
          </w:p>
        </w:tc>
      </w:tr>
      <w:tr w14:paraId="006496A1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1D47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5622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Zoom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2A24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1BE8D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Narrow to wide</w:t>
            </w:r>
          </w:p>
        </w:tc>
      </w:tr>
      <w:tr w14:paraId="2FA3D7DE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DD99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B1F3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Rotating Lens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94C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8904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Lens rotation</w:t>
            </w:r>
          </w:p>
        </w:tc>
      </w:tr>
      <w:tr w14:paraId="134B2B4D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B3D0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43E1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Master Dimmer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141F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0CC17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4488E828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4353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29FD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6AD5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C992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Main-light strobe</w:t>
            </w:r>
          </w:p>
        </w:tc>
      </w:tr>
      <w:tr w14:paraId="5E8D9919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5147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95532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F3D2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AB37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452CB6C0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1C64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B8A3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E4C8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D1AB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6D84FDF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3359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5557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9CC1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4E9B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2C993808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710B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675B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DC33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7B07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36E1F49D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CD93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3538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Temperature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A6B3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BB65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color-temperature adjustment</w:t>
            </w:r>
          </w:p>
        </w:tc>
      </w:tr>
      <w:tr w14:paraId="0079B2D2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3EFA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C067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Macro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A66F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7703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color gradient</w:t>
            </w:r>
          </w:p>
        </w:tc>
      </w:tr>
      <w:tr w14:paraId="7685DB57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13F8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F1733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Static Effect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B9A7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45A4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static effect selection</w:t>
            </w:r>
          </w:p>
        </w:tc>
      </w:tr>
      <w:tr w14:paraId="39B59A7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DBDE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DDBD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Dynamic Effect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B8DF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FDFD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dynamic effect selection</w:t>
            </w:r>
          </w:p>
        </w:tc>
      </w:tr>
      <w:tr w14:paraId="2F88297F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B32A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D7494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Dynamic Effect Speed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3B7B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52C4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Slow to fast</w:t>
            </w:r>
          </w:p>
        </w:tc>
      </w:tr>
      <w:tr w14:paraId="5D57824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3408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68D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47C67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25268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29F0CC5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E98B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D3A6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F786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2AE8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0532836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7B64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F38D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3CC2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106D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2D1A8934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BB30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05F1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White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4467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7436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50696D04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5E67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BDFFD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EE17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0801C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0-250: No function; 251-255: Fixture reset after value is held for 5 seconds</w:t>
            </w:r>
          </w:p>
        </w:tc>
      </w:tr>
      <w:tr w14:paraId="5D851B89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1619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367E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Strobe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E5E9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92E27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strobe</w:t>
            </w:r>
          </w:p>
        </w:tc>
      </w:tr>
      <w:tr w14:paraId="27021D3F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6CDF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3577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51DC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FA92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red dimmer</w:t>
            </w:r>
          </w:p>
        </w:tc>
      </w:tr>
      <w:tr w14:paraId="0D4FA172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B587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EB4B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3008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908D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green dimmer</w:t>
            </w:r>
          </w:p>
        </w:tc>
      </w:tr>
      <w:tr w14:paraId="3133E9A3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5799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6E0B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5B05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617A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blue dimmer</w:t>
            </w:r>
          </w:p>
        </w:tc>
      </w:tr>
      <w:tr w14:paraId="58CEEBC7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9FE9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E78A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Dynamic Effect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9695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CDB1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 effect</w:t>
            </w:r>
          </w:p>
        </w:tc>
      </w:tr>
      <w:tr w14:paraId="5544EED2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696E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A05E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Effect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56AB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DF9C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dynamic-effect speed</w:t>
            </w:r>
          </w:p>
        </w:tc>
      </w:tr>
    </w:tbl>
    <w:p w14:paraId="742A5579">
      <w:pPr>
        <w:spacing w:after="40"/>
      </w:pPr>
    </w:p>
    <w:p w14:paraId="72150A93">
      <w:pPr>
        <w:pStyle w:val="4"/>
      </w:pPr>
      <w:r>
        <w:t>4.3 41-Channel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3200"/>
        <w:gridCol w:w="1900"/>
        <w:gridCol w:w="8150"/>
      </w:tblGrid>
      <w:tr w14:paraId="1F138CE7">
        <w:trPr>
          <w:tblHeader/>
        </w:trPr>
        <w:tc>
          <w:tcPr>
            <w:tcW w:w="1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1ECD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3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F98F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w="1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ADA7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8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86D5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 w14:paraId="2B4918E5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DBE2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CE4D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C1E3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A40A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 dimmer</w:t>
            </w:r>
          </w:p>
        </w:tc>
      </w:tr>
      <w:tr w14:paraId="66BEDC7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1F3E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9F95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FE7E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50D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 fine adjustment</w:t>
            </w:r>
          </w:p>
        </w:tc>
      </w:tr>
      <w:tr w14:paraId="5E6D0243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BECF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D617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DD44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89B8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 dimmer</w:t>
            </w:r>
          </w:p>
        </w:tc>
      </w:tr>
      <w:tr w14:paraId="131D400D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BAE5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3CEB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95D1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BEBD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 fine adjustment</w:t>
            </w:r>
          </w:p>
        </w:tc>
      </w:tr>
      <w:tr w14:paraId="23E1AAF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B502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F231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9C8A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0071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 dimmer</w:t>
            </w:r>
          </w:p>
        </w:tc>
      </w:tr>
      <w:tr w14:paraId="1CD1AFAE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62A2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7BA7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9F9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8D0A3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 fine adjustment</w:t>
            </w:r>
          </w:p>
        </w:tc>
      </w:tr>
      <w:tr w14:paraId="1441FE0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451E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C838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BC77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2F97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dimmer</w:t>
            </w:r>
          </w:p>
        </w:tc>
      </w:tr>
      <w:tr w14:paraId="628EFAE2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3440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91B5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C1F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B004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fine adjustment</w:t>
            </w:r>
          </w:p>
        </w:tc>
      </w:tr>
      <w:tr w14:paraId="138C59F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F3F5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66A6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CTO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534B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A715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color-temperature adjustment</w:t>
            </w:r>
          </w:p>
        </w:tc>
      </w:tr>
      <w:tr w14:paraId="66F28D1F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6404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EAFA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Macro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6AF9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B21B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color macros</w:t>
            </w:r>
          </w:p>
        </w:tc>
      </w:tr>
      <w:tr w14:paraId="06444B7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6B80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108F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09E4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9388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Main-light strobe</w:t>
            </w:r>
          </w:p>
        </w:tc>
      </w:tr>
      <w:tr w14:paraId="6F898A2A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A57F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E9B2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Master Dimmer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6DC4D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7B01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Main-light master dimmer</w:t>
            </w:r>
          </w:p>
        </w:tc>
      </w:tr>
      <w:tr w14:paraId="1CB4FA1E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F4D0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DDF8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Master Dimmer Fine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D31B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991D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Fine master-dimmer adjustment</w:t>
            </w:r>
          </w:p>
        </w:tc>
      </w:tr>
      <w:tr w14:paraId="2D91DEE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55C1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0CA2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12C5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A298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 movement</w:t>
            </w:r>
          </w:p>
        </w:tc>
      </w:tr>
      <w:tr w14:paraId="2DE3314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9F50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1037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 Fine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47F6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5A7C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 fine adjustment</w:t>
            </w:r>
          </w:p>
        </w:tc>
      </w:tr>
      <w:tr w14:paraId="503B992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D734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BA2B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5ABF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A20F7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movement</w:t>
            </w:r>
          </w:p>
        </w:tc>
      </w:tr>
      <w:tr w14:paraId="53A0CE3C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B06D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64E8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Fine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E2B9E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21DB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fine adjustment</w:t>
            </w:r>
          </w:p>
        </w:tc>
      </w:tr>
      <w:tr w14:paraId="783F3F91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4195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4698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Function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EDFF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0114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Fixture function channel</w:t>
            </w:r>
          </w:p>
        </w:tc>
      </w:tr>
      <w:tr w14:paraId="444D8D93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3885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449F4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4D1F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0634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Fixture reset</w:t>
            </w:r>
          </w:p>
        </w:tc>
      </w:tr>
      <w:tr w14:paraId="49CEA1A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E53C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E94B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Zoom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9B6F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CCC5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Motorized zoom</w:t>
            </w:r>
          </w:p>
        </w:tc>
      </w:tr>
      <w:tr w14:paraId="4B4DB9E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AFBF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8D08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Rotating Lens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8F4E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E248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Lens rotation</w:t>
            </w:r>
          </w:p>
        </w:tc>
      </w:tr>
      <w:tr w14:paraId="70F3F84E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8BA5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B5B5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Selection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D10D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9B61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effect selection</w:t>
            </w:r>
          </w:p>
        </w:tc>
      </w:tr>
      <w:tr w14:paraId="3307F65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38CE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5512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A775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BD3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effect speed</w:t>
            </w:r>
          </w:p>
        </w:tc>
      </w:tr>
      <w:tr w14:paraId="6F8EFFEE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FFE6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DF585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Fade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073B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27CF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effect fade</w:t>
            </w:r>
          </w:p>
        </w:tc>
      </w:tr>
      <w:tr w14:paraId="1967EFE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443C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3F1D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2CB9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635F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red dimmer</w:t>
            </w:r>
          </w:p>
        </w:tc>
      </w:tr>
      <w:tr w14:paraId="215FD6BD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65EE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C538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8284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1521D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green dimmer</w:t>
            </w:r>
          </w:p>
        </w:tc>
      </w:tr>
      <w:tr w14:paraId="4263B8AF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DBAD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6230F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2F20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17A8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blue dimmer</w:t>
            </w:r>
          </w:p>
        </w:tc>
      </w:tr>
      <w:tr w14:paraId="20ECA33E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6DCD4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59F7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White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B5A8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56FA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white dimmer</w:t>
            </w:r>
          </w:p>
        </w:tc>
      </w:tr>
      <w:tr w14:paraId="37BBB12D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8E81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9E75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Dimmer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1C50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99D5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master dimmer</w:t>
            </w:r>
          </w:p>
        </w:tc>
      </w:tr>
      <w:tr w14:paraId="086DC9F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F1B0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0396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Dimmer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E277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A951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master dimmer</w:t>
            </w:r>
          </w:p>
        </w:tc>
      </w:tr>
      <w:tr w14:paraId="5B19124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8A6F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2FB0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Transition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A98E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8046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effect transformation</w:t>
            </w:r>
          </w:p>
        </w:tc>
      </w:tr>
      <w:tr w14:paraId="2D2E28C0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71D0A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6E08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Shape Offset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FF85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DB08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effect offset / disable</w:t>
            </w:r>
          </w:p>
        </w:tc>
      </w:tr>
      <w:tr w14:paraId="5280E7F4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76E3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82B0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0CC4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22DD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Foreground strobe</w:t>
            </w:r>
          </w:p>
        </w:tc>
      </w:tr>
      <w:tr w14:paraId="65D97ED4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4205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B131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Strobe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C92E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B0A0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strobe</w:t>
            </w:r>
          </w:p>
        </w:tc>
      </w:tr>
      <w:tr w14:paraId="3DDFB7A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B539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8B31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Select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063D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D0FA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selection</w:t>
            </w:r>
          </w:p>
        </w:tc>
      </w:tr>
      <w:tr w14:paraId="58D2781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3193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5B2E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Strobe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95EC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1850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strobe</w:t>
            </w:r>
          </w:p>
        </w:tc>
      </w:tr>
      <w:tr w14:paraId="48A873F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042C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7256F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5763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DFB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red dimmer</w:t>
            </w:r>
          </w:p>
        </w:tc>
      </w:tr>
      <w:tr w14:paraId="2EF2AF3F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833C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D806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637F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942B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green dimmer</w:t>
            </w:r>
          </w:p>
        </w:tc>
      </w:tr>
      <w:tr w14:paraId="3EC2D01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1B93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C3A0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256B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9221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blue dimmer</w:t>
            </w:r>
          </w:p>
        </w:tc>
      </w:tr>
      <w:tr w14:paraId="034F519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7DD4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2646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Dynamic Effect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0A9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43D0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 effect</w:t>
            </w:r>
          </w:p>
        </w:tc>
      </w:tr>
      <w:tr w14:paraId="2417F7C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CE355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8694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Effect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D11E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B5BB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dynamic-effect speed</w:t>
            </w:r>
          </w:p>
        </w:tc>
      </w:tr>
    </w:tbl>
    <w:p w14:paraId="2D624767">
      <w:pPr>
        <w:spacing w:after="40"/>
      </w:pPr>
    </w:p>
    <w:p w14:paraId="0CAD052E">
      <w:pPr>
        <w:pStyle w:val="4"/>
      </w:pPr>
      <w:r>
        <w:t>4.4 57-Channel Personality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3200"/>
        <w:gridCol w:w="1900"/>
        <w:gridCol w:w="8150"/>
      </w:tblGrid>
      <w:tr w14:paraId="026E5B1F">
        <w:trPr>
          <w:tblHeader/>
        </w:trPr>
        <w:tc>
          <w:tcPr>
            <w:tcW w:w="1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CBDF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Channel</w:t>
            </w:r>
          </w:p>
        </w:tc>
        <w:tc>
          <w:tcPr>
            <w:tcW w:w="3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2B4B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  <w:tc>
          <w:tcPr>
            <w:tcW w:w="19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D869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8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7F99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Description</w:t>
            </w:r>
          </w:p>
        </w:tc>
      </w:tr>
      <w:tr w14:paraId="7CFB66B1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9336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2597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D584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98B1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0-540 degrees</w:t>
            </w:r>
          </w:p>
        </w:tc>
      </w:tr>
      <w:tr w14:paraId="46446FF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DC75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395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3095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B10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16-bit fine adjustment</w:t>
            </w:r>
          </w:p>
        </w:tc>
      </w:tr>
      <w:tr w14:paraId="0AAE50FC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B22D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8830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9DD0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5139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0-205 degrees (source table)</w:t>
            </w:r>
          </w:p>
        </w:tc>
      </w:tr>
      <w:tr w14:paraId="49A9FCF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AE01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0146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Tilt Fine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02DB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83D8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16-bit fine adjustment</w:t>
            </w:r>
          </w:p>
        </w:tc>
      </w:tr>
      <w:tr w14:paraId="75B6E3B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720C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CD7B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Pan/Tilt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708E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2AD0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Fast to slow</w:t>
            </w:r>
          </w:p>
        </w:tc>
      </w:tr>
      <w:tr w14:paraId="0846D9E9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308F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8628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Zoom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E9E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A535C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Narrow to wide</w:t>
            </w:r>
          </w:p>
        </w:tc>
      </w:tr>
      <w:tr w14:paraId="4942E4B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69B0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2C50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Rotating Lens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8C87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ED92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Lens rotation</w:t>
            </w:r>
          </w:p>
        </w:tc>
      </w:tr>
      <w:tr w14:paraId="368AA02B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ECCD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8DA9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Master Dimmer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74E0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F0CE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2118E602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4F21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ADCF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Strobe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8E325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16B6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Main-light strobe</w:t>
            </w:r>
          </w:p>
        </w:tc>
      </w:tr>
      <w:tr w14:paraId="250A2E0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19DB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D3E8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CC99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A138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261FEB70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38A1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63F3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3B0B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A84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7F11BF82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F376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23D6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5CFD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639B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4D37022D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C867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8B3F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563A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815E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67D9ACF8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AD6EA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7353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Temperature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AD0A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0C06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color-temperature adjustment</w:t>
            </w:r>
          </w:p>
        </w:tc>
      </w:tr>
      <w:tr w14:paraId="3618DF7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B83A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342B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Macro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F2BB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6243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color gradient</w:t>
            </w:r>
          </w:p>
        </w:tc>
      </w:tr>
      <w:tr w14:paraId="3CC6400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D2D5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9F09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Static Effect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45B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2664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static effect selection</w:t>
            </w:r>
          </w:p>
        </w:tc>
      </w:tr>
      <w:tr w14:paraId="4F59D6E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34EF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E8C9D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Dynamic Effect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9D64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6038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Built-in dynamic effect selection</w:t>
            </w:r>
          </w:p>
        </w:tc>
      </w:tr>
      <w:tr w14:paraId="1CBE8C21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F4DD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4B38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Dynamic Effect Speed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88A07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FB2E0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Slow to fast</w:t>
            </w:r>
          </w:p>
        </w:tc>
      </w:tr>
      <w:tr w14:paraId="380CF5F8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78E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C8CD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67E8E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5121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4C1D84C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8E0B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6165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131A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AD6A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5EE4F148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838C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2319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441E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B325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70AFA164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2869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631F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Background White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DE79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2AC8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Linear dimming, dark to full</w:t>
            </w:r>
          </w:p>
        </w:tc>
      </w:tr>
      <w:tr w14:paraId="1B03D58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2975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8C54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Reset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654E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19F90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0-250: No function; 251-255: Fixture reset after value is held for 5 seconds</w:t>
            </w:r>
          </w:p>
        </w:tc>
      </w:tr>
      <w:tr w14:paraId="3FCFFD84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0155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357D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DAE1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C7BF7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red dimmer</w:t>
            </w:r>
          </w:p>
        </w:tc>
      </w:tr>
      <w:tr w14:paraId="69AE6CB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4989C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B0D3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578D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16D0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green dimmer</w:t>
            </w:r>
          </w:p>
        </w:tc>
      </w:tr>
      <w:tr w14:paraId="39F781AA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0511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0DCB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5ACE1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2B6E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blue dimmer</w:t>
            </w:r>
          </w:p>
        </w:tc>
      </w:tr>
      <w:tr w14:paraId="444DDBED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077E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24BA7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9727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BD1D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1 white dimmer</w:t>
            </w:r>
          </w:p>
        </w:tc>
      </w:tr>
      <w:tr w14:paraId="61D5158C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4FBA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C64F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892A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FD3C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red dimmer</w:t>
            </w:r>
          </w:p>
        </w:tc>
      </w:tr>
      <w:tr w14:paraId="6890C9C5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685B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C0D2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CF49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FD06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green dimmer</w:t>
            </w:r>
          </w:p>
        </w:tc>
      </w:tr>
      <w:tr w14:paraId="5561D353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B420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3BCE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9761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BD1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blue dimmer</w:t>
            </w:r>
          </w:p>
        </w:tc>
      </w:tr>
      <w:tr w14:paraId="0E99A528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7216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41B2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016B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5F5A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2 white dimmer</w:t>
            </w:r>
          </w:p>
        </w:tc>
      </w:tr>
      <w:tr w14:paraId="6C7A2C3F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ABCF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F46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5179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633E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red dimmer</w:t>
            </w:r>
          </w:p>
        </w:tc>
      </w:tr>
      <w:tr w14:paraId="5BEA1E5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BCDB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F038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7830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6ED7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green dimmer</w:t>
            </w:r>
          </w:p>
        </w:tc>
      </w:tr>
      <w:tr w14:paraId="500C4D10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17A7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3B26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3A40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FA0F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blue dimmer</w:t>
            </w:r>
          </w:p>
        </w:tc>
      </w:tr>
      <w:tr w14:paraId="63D708F4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26E0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AE48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9299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9ECAF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3 white dimmer</w:t>
            </w:r>
          </w:p>
        </w:tc>
      </w:tr>
      <w:tr w14:paraId="63756575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8F44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6EA8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C6F1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98E3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red dimmer</w:t>
            </w:r>
          </w:p>
        </w:tc>
      </w:tr>
      <w:tr w14:paraId="5BC619CE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DA568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80E6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EFA52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A6E0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green dimmer</w:t>
            </w:r>
          </w:p>
        </w:tc>
      </w:tr>
      <w:tr w14:paraId="7E054EFF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8449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7285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DD06A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50DA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blue dimmer</w:t>
            </w:r>
          </w:p>
        </w:tc>
      </w:tr>
      <w:tr w14:paraId="23B0C5E3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D1F8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39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42D6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0019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CF69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4 white dimmer</w:t>
            </w:r>
          </w:p>
        </w:tc>
      </w:tr>
      <w:tr w14:paraId="28F05E99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06EB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41E6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7608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045F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red dimmer</w:t>
            </w:r>
          </w:p>
        </w:tc>
      </w:tr>
      <w:tr w14:paraId="38BBDF7A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63A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9B63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7160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235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green dimmer</w:t>
            </w:r>
          </w:p>
        </w:tc>
      </w:tr>
      <w:tr w14:paraId="3A50C4CD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3C54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DEED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24AD0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0A6E3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blue dimmer</w:t>
            </w:r>
          </w:p>
        </w:tc>
      </w:tr>
      <w:tr w14:paraId="48F8F389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C18F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68D6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A183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BBE1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5 white dimmer</w:t>
            </w:r>
          </w:p>
        </w:tc>
      </w:tr>
      <w:tr w14:paraId="6070EF70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E3F1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8476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BCA1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F9C4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red dimmer</w:t>
            </w:r>
          </w:p>
        </w:tc>
      </w:tr>
      <w:tr w14:paraId="0047FD35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E2B2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44BDD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3551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47FD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green dimmer</w:t>
            </w:r>
          </w:p>
        </w:tc>
      </w:tr>
      <w:tr w14:paraId="03B88D50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968A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C7FA7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46B5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3AC3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blue dimmer</w:t>
            </w:r>
          </w:p>
        </w:tc>
      </w:tr>
      <w:tr w14:paraId="384BC2E7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0B60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A1DC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3A50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94202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6 white dimmer</w:t>
            </w:r>
          </w:p>
        </w:tc>
      </w:tr>
      <w:tr w14:paraId="60E35EFB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1E52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48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3F4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Red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17F0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117E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red dimmer</w:t>
            </w:r>
          </w:p>
        </w:tc>
      </w:tr>
      <w:tr w14:paraId="06A6CB0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3F12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49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D9BA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Green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F976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CBCC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green dimmer</w:t>
            </w:r>
          </w:p>
        </w:tc>
      </w:tr>
      <w:tr w14:paraId="3B169EF2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45B4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50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2594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Blue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CA06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8B18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blue dimmer</w:t>
            </w:r>
          </w:p>
        </w:tc>
      </w:tr>
      <w:tr w14:paraId="1A90D3F5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85D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51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E1D1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White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2AAFE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78BF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Pixel 7 white dimmer</w:t>
            </w:r>
          </w:p>
        </w:tc>
      </w:tr>
      <w:tr w14:paraId="6A199F3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F76F2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52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12A8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Strobe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1A7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BCC0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strobe</w:t>
            </w:r>
          </w:p>
        </w:tc>
      </w:tr>
      <w:tr w14:paraId="1EB4511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5D1C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53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2E4F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Red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9992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35AE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red dimmer</w:t>
            </w:r>
          </w:p>
        </w:tc>
      </w:tr>
      <w:tr w14:paraId="78011321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4A37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54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EB37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Green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6C46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BED1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green dimmer</w:t>
            </w:r>
          </w:p>
        </w:tc>
      </w:tr>
      <w:tr w14:paraId="1F93960B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9346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55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0E54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Blue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A1EE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2C6AE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blue dimmer</w:t>
            </w:r>
          </w:p>
        </w:tc>
      </w:tr>
      <w:tr w14:paraId="686DD866">
        <w:tc>
          <w:tcPr>
            <w:tcW w:w="1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999F9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56</w:t>
            </w:r>
          </w:p>
        </w:tc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FA92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Dynamic Effect</w:t>
            </w:r>
          </w:p>
        </w:tc>
        <w:tc>
          <w:tcPr>
            <w:tcW w:w="19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729A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970A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 effect</w:t>
            </w:r>
          </w:p>
        </w:tc>
      </w:tr>
      <w:tr w14:paraId="0C72ABA6">
        <w:tc>
          <w:tcPr>
            <w:tcW w:w="1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DD2E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57</w:t>
            </w:r>
          </w:p>
        </w:tc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CCE6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 Effect Speed</w:t>
            </w:r>
          </w:p>
        </w:tc>
        <w:tc>
          <w:tcPr>
            <w:tcW w:w="19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5B0DC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0-255</w:t>
            </w:r>
          </w:p>
        </w:tc>
        <w:tc>
          <w:tcPr>
            <w:tcW w:w="8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2D56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Halo-ring dynamic-effect speed</w:t>
            </w:r>
          </w:p>
        </w:tc>
      </w:tr>
    </w:tbl>
    <w:p w14:paraId="3C21C62E">
      <w:pPr>
        <w:spacing w:after="40"/>
      </w:pPr>
    </w:p>
    <w:p w14:paraId="0620CB78">
      <w:pPr>
        <w:sectPr>
          <w:headerReference r:id="rId7" w:type="default"/>
          <w:footerReference r:id="rId8" w:type="default"/>
          <w:pgSz w:w="15840" w:h="12240" w:orient="landscape"/>
          <w:pgMar w:top="792" w:right="792" w:bottom="792" w:left="792" w:header="576" w:footer="576" w:gutter="0"/>
          <w:cols w:space="720" w:num="1"/>
          <w:titlePg/>
          <w:docGrid w:linePitch="360" w:charSpace="0"/>
        </w:sectPr>
      </w:pPr>
    </w:p>
    <w:p w14:paraId="0828DDDC">
      <w:pPr>
        <w:pStyle w:val="3"/>
      </w:pPr>
      <w:r>
        <w:t>5  Routine Maintenance</w:t>
      </w:r>
    </w:p>
    <w:p w14:paraId="2682DEB6">
      <w:pPr>
        <w:spacing w:before="0" w:after="100" w:line="283" w:lineRule="auto"/>
      </w:pPr>
      <w:r>
        <w:rPr>
          <w:rFonts w:ascii="Aptos" w:hAnsi="Aptos"/>
          <w:b w:val="0"/>
          <w:i w:val="0"/>
        </w:rPr>
        <w:t>Cleaning frequency depends on operating conditions. Inspect the fixture after approximately 100 hours when any of the following factors are present, then establish a suitable recurring interval.</w:t>
      </w:r>
    </w:p>
    <w:p w14:paraId="26222173">
      <w:pPr>
        <w:pStyle w:val="16"/>
      </w:pPr>
      <w:r>
        <w:t>Frequent use of smoke or fog machines.</w:t>
      </w:r>
    </w:p>
    <w:p w14:paraId="7A11858B">
      <w:pPr>
        <w:pStyle w:val="16"/>
      </w:pPr>
      <w:r>
        <w:t>High airflow, such as operation near an air inlet or outlet.</w:t>
      </w:r>
    </w:p>
    <w:p w14:paraId="49D0CFFC">
      <w:pPr>
        <w:pStyle w:val="16"/>
      </w:pPr>
      <w:r>
        <w:t>Dust from stage effects, building structures or simulated outdoor environments.</w:t>
      </w:r>
    </w:p>
    <w:p w14:paraId="655644BC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ATTENTION  </w:t>
      </w:r>
      <w:r>
        <w:rPr>
          <w:rFonts w:ascii="Aptos" w:hAnsi="Aptos"/>
          <w:color w:val="153247"/>
          <w:sz w:val="18"/>
        </w:rPr>
        <w:t>Disconnect AC power and allow the fixture to cool completely before opening the housing or cleaning any component.</w:t>
      </w:r>
    </w:p>
    <w:p w14:paraId="205611F6">
      <w:pPr>
        <w:pStyle w:val="4"/>
      </w:pPr>
      <w:r>
        <w:t>5.1 Cleaning Optical Components</w:t>
      </w:r>
    </w:p>
    <w:p w14:paraId="52C0538F">
      <w:pPr>
        <w:pStyle w:val="14"/>
      </w:pPr>
      <w:r>
        <w:t>Disconnect power, allow the fixture to cool completely and open the housing only if qualified to do so.</w:t>
      </w:r>
    </w:p>
    <w:p w14:paraId="64891EF9">
      <w:pPr>
        <w:pStyle w:val="14"/>
      </w:pPr>
      <w:r>
        <w:t>Use clean, dry compressed air to remove loose dust.</w:t>
      </w:r>
    </w:p>
    <w:p w14:paraId="304F4B2F">
      <w:pPr>
        <w:pStyle w:val="14"/>
      </w:pPr>
      <w:r>
        <w:t>For stubborn marks, use lint-free optical tissue lightly moistened with purified water or a suitable glass cleaner. Wipe gently without scratching.</w:t>
      </w:r>
    </w:p>
    <w:p w14:paraId="0A77A6C2">
      <w:pPr>
        <w:pStyle w:val="14"/>
      </w:pPr>
      <w:r>
        <w:t>For oily residue, use an alcohol-moistened lint-free cloth. Remove any cleaner residue with purified water, working slowly in circular motions from the center outward.</w:t>
      </w:r>
    </w:p>
    <w:p w14:paraId="40C1B20E">
      <w:pPr>
        <w:pStyle w:val="14"/>
      </w:pPr>
      <w:r>
        <w:t>Dry with a clean, soft cloth or clean compressed air.</w:t>
      </w:r>
    </w:p>
    <w:p w14:paraId="6D522291">
      <w:pPr>
        <w:pStyle w:val="4"/>
      </w:pPr>
      <w:r>
        <w:t>5.2 Cleaning Fans and Vents</w:t>
      </w:r>
    </w:p>
    <w:p w14:paraId="735E1D01">
      <w:pPr>
        <w:spacing w:before="0" w:after="100" w:line="283" w:lineRule="auto"/>
      </w:pPr>
      <w:r>
        <w:rPr>
          <w:rFonts w:ascii="Aptos" w:hAnsi="Aptos"/>
          <w:b w:val="0"/>
          <w:i w:val="0"/>
        </w:rPr>
        <w:t>Remove dust from fans and ventilation openings with a soft brush, lint-free cloth, vacuum cleaner or clean compressed air. Do not force debris deeper into the fixture.</w:t>
      </w:r>
    </w:p>
    <w:p w14:paraId="61DCDAA7">
      <w:pPr>
        <w:pStyle w:val="3"/>
      </w:pPr>
      <w:r>
        <w:t>6  Troubleshooting and Service</w:t>
      </w:r>
    </w:p>
    <w:tbl>
      <w:tblPr>
        <w:tblStyle w:val="33"/>
        <w:tblW w:w="96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6450"/>
      </w:tblGrid>
      <w:tr w14:paraId="0E443FBC">
        <w:trPr>
          <w:tblHeader/>
        </w:trPr>
        <w:tc>
          <w:tcPr>
            <w:tcW w:w="32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D796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Symptom</w:t>
            </w:r>
          </w:p>
        </w:tc>
        <w:tc>
          <w:tcPr>
            <w:tcW w:w="64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DC8A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Check</w:t>
            </w:r>
          </w:p>
        </w:tc>
      </w:tr>
      <w:tr w14:paraId="5E4CE3F6"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89E7E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Fixture does not power on</w:t>
            </w:r>
          </w:p>
        </w:tc>
        <w:tc>
          <w:tcPr>
            <w:tcW w:w="6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8E47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Verify the supply, power cable, plug and fixture rating.</w:t>
            </w:r>
          </w:p>
        </w:tc>
      </w:tr>
      <w:tr w14:paraId="6F9BACFF"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1C902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Fixture does not respond to DMX</w:t>
            </w:r>
          </w:p>
        </w:tc>
        <w:tc>
          <w:tcPr>
            <w:tcW w:w="6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6968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Confirm DMX mode, start address, controller profile and data-cable connections.</w:t>
            </w:r>
          </w:p>
        </w:tc>
      </w:tr>
      <w:tr w14:paraId="6FADF98D"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D030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Unexpected channel behavior</w:t>
            </w:r>
          </w:p>
        </w:tc>
        <w:tc>
          <w:tcPr>
            <w:tcW w:w="6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35CEE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Verify that the controller personality matches 18CH, 29CH, 41CH or 57CH and confirm the fixture firmware.</w:t>
            </w:r>
          </w:p>
        </w:tc>
      </w:tr>
      <w:tr w14:paraId="13B29754"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336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Pan or tilt is reversed</w:t>
            </w:r>
          </w:p>
        </w:tc>
        <w:tc>
          <w:tcPr>
            <w:tcW w:w="6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03FA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Change the Pan/Tilt Invert setting.</w:t>
            </w:r>
          </w:p>
        </w:tc>
      </w:tr>
      <w:tr w14:paraId="1EDD7338">
        <w:tc>
          <w:tcPr>
            <w:tcW w:w="32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CDC9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Sound mode is unresponsive</w:t>
            </w:r>
          </w:p>
        </w:tc>
        <w:tc>
          <w:tcPr>
            <w:tcW w:w="64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744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Increase Sound Sense and confirm that RUN MODE is set to Sound.</w:t>
            </w:r>
          </w:p>
        </w:tc>
      </w:tr>
      <w:tr w14:paraId="595E4468">
        <w:tc>
          <w:tcPr>
            <w:tcW w:w="32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B4773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7"/>
              </w:rPr>
              <w:t>Reduced output or overheating</w:t>
            </w:r>
          </w:p>
        </w:tc>
        <w:tc>
          <w:tcPr>
            <w:tcW w:w="64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5962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7"/>
              </w:rPr>
              <w:t>Allow the fixture to cool, then clean fans, vents and optical components.</w:t>
            </w:r>
          </w:p>
        </w:tc>
      </w:tr>
    </w:tbl>
    <w:p w14:paraId="5AED6F08">
      <w:pPr>
        <w:spacing w:after="40"/>
      </w:pPr>
    </w:p>
    <w:p w14:paraId="07B3B81E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SERVICE  </w:t>
      </w:r>
      <w:r>
        <w:rPr>
          <w:rFonts w:ascii="Aptos" w:hAnsi="Aptos"/>
          <w:color w:val="153247"/>
          <w:sz w:val="18"/>
        </w:rPr>
        <w:t>All repairs not described in this manual must be referred to a qualified technician. Do not operate a fixture that has damaged wiring, abnormal movement, persistent errors or signs of overheating.</w:t>
      </w:r>
    </w:p>
    <w:p w14:paraId="0203B31B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END OF MANUAL  </w:t>
      </w:r>
      <w:r>
        <w:rPr>
          <w:rFonts w:ascii="Aptos" w:hAnsi="Aptos"/>
          <w:color w:val="153247"/>
          <w:sz w:val="18"/>
        </w:rPr>
        <w:t>Retain this manual with the fixture and verify the product label, controller profile, local electrical requirements and rigging procedures before each installation.</w:t>
      </w:r>
    </w:p>
    <w:sectPr>
      <w:headerReference r:id="rId9" w:type="default"/>
      <w:footerReference r:id="rId10" w:type="default"/>
      <w:pgSz w:w="12240" w:h="15840"/>
      <w:pgMar w:top="1181" w:right="1181" w:bottom="1181" w:left="1181" w:header="576" w:footer="576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F392F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5AA34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D0156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3" w:lineRule="auto"/>
      </w:pPr>
      <w:r>
        <w:separator/>
      </w:r>
    </w:p>
  </w:footnote>
  <w:footnote w:type="continuationSeparator" w:id="1">
    <w:p>
      <w:pPr>
        <w:spacing w:before="0" w:after="0" w:line="28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12F55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AL740WZ - 7 x 40 W LED Wash Moving Head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2A8FA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AL740WZ - 7 x 40 W LED Wash Moving Head - DMX Reference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1935F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AL740WZ - 7 x 40 W LED Wash Moving Head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7D7F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0" w:line="283" w:lineRule="auto"/>
    </w:pPr>
    <w:rPr>
      <w:rFonts w:ascii="Aptos" w:hAnsi="Aptos" w:eastAsiaTheme="minorEastAsia" w:cstheme="minorBidi"/>
      <w:color w:val="153247"/>
      <w:sz w:val="20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pageBreakBefore/>
      <w:spacing w:before="320" w:after="160"/>
      <w:outlineLvl w:val="0"/>
    </w:pPr>
    <w:rPr>
      <w:rFonts w:asciiTheme="majorHAnsi" w:hAnsiTheme="majorHAnsi" w:eastAsiaTheme="majorEastAsia" w:cstheme="majorBidi"/>
      <w:b/>
      <w:bCs/>
      <w:color w:val="153247"/>
      <w:sz w:val="3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20" w:after="100"/>
      <w:outlineLvl w:val="1"/>
    </w:pPr>
    <w:rPr>
      <w:rFonts w:asciiTheme="majorHAnsi" w:hAnsiTheme="majorHAnsi" w:eastAsiaTheme="majorEastAsia" w:cstheme="majorBidi"/>
      <w:b/>
      <w:bCs/>
      <w:color w:val="1677A8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140" w:after="60"/>
      <w:outlineLvl w:val="2"/>
    </w:pPr>
    <w:rPr>
      <w:rFonts w:asciiTheme="majorHAnsi" w:hAnsiTheme="majorHAnsi" w:eastAsiaTheme="majorEastAsia" w:cstheme="majorBidi"/>
      <w:b/>
      <w:bCs/>
      <w:color w:val="153247"/>
      <w:sz w:val="21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pPr>
      <w:keepNext/>
      <w:spacing w:before="0" w:after="160"/>
    </w:pPr>
    <w:rPr>
      <w:rFonts w:asciiTheme="majorHAnsi" w:hAnsiTheme="majorHAnsi" w:eastAsiaTheme="majorEastAsia" w:cstheme="majorBidi"/>
      <w:i/>
      <w:iCs/>
      <w:color w:val="1677A8"/>
      <w:spacing w:val="15"/>
      <w:sz w:val="28"/>
      <w:szCs w:val="24"/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keepNext/>
      <w:pBdr>
        <w:bottom w:val="single" w:color="4F81BD" w:themeColor="accent1" w:sz="8" w:space="4"/>
      </w:pBdr>
      <w:spacing w:before="0" w:after="240" w:line="240" w:lineRule="auto"/>
      <w:contextualSpacing/>
    </w:pPr>
    <w:rPr>
      <w:rFonts w:asciiTheme="majorHAnsi" w:hAnsiTheme="majorHAnsi" w:eastAsiaTheme="majorEastAsia" w:cstheme="majorBidi"/>
      <w:b/>
      <w:color w:val="153247"/>
      <w:spacing w:val="5"/>
      <w:kern w:val="28"/>
      <w:sz w:val="56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Manual Bullet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lockeytao</dc:creator>
  <dc:description>generated by python-docx</dc:description>
  <cp:keywords>AL740WZ, 7x40W, LED wash moving head, pixel, halo ring, DMX512</cp:keywords>
  <cp:lastModifiedBy>lockeytao</cp:lastModifiedBy>
  <dcterms:modified xsi:type="dcterms:W3CDTF">2026-07-15T11:14:35Z</dcterms:modified>
  <dc:subject>Professionally reorganized English user manual</dc:subject>
  <dc:title>AL740WZ 7 x 40 W LED Wash Moving Head User Manual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6A9E1379C6418B4B1BFB566A75F518BB_42</vt:lpwstr>
  </property>
</Properties>
</file>